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22" w:rsidRDefault="00807C22" w:rsidP="0065554D">
      <w:pPr>
        <w:jc w:val="center"/>
        <w:rPr>
          <w:b/>
          <w:bCs/>
          <w:color w:val="000000" w:themeColor="text1"/>
        </w:rPr>
      </w:pPr>
    </w:p>
    <w:p w:rsidR="0065554D" w:rsidRDefault="0065554D" w:rsidP="0065554D">
      <w:pPr>
        <w:jc w:val="center"/>
        <w:rPr>
          <w:color w:val="000000" w:themeColor="text1"/>
        </w:rPr>
      </w:pPr>
      <w:r w:rsidRPr="22D2C637">
        <w:rPr>
          <w:b/>
          <w:bCs/>
          <w:color w:val="000000" w:themeColor="text1"/>
        </w:rPr>
        <w:t xml:space="preserve">STUDENT’S FEEDBACK ANALYSIS REPORT FOR THE YEAR </w:t>
      </w:r>
      <w:r>
        <w:rPr>
          <w:b/>
          <w:bCs/>
          <w:color w:val="000000" w:themeColor="text1"/>
        </w:rPr>
        <w:t>2021-22</w:t>
      </w:r>
    </w:p>
    <w:p w:rsidR="0065554D" w:rsidRDefault="0065554D" w:rsidP="0065554D"/>
    <w:p w:rsidR="0065554D" w:rsidRDefault="0065554D" w:rsidP="0065554D">
      <w:r w:rsidRPr="22D2C637">
        <w:rPr>
          <w:color w:val="000000" w:themeColor="text1"/>
        </w:rPr>
        <w:t>Established in 1964, Naharkati</w:t>
      </w:r>
      <w:r>
        <w:rPr>
          <w:color w:val="000000" w:themeColor="text1"/>
        </w:rPr>
        <w:t>y</w:t>
      </w:r>
      <w:r w:rsidRPr="22D2C637">
        <w:rPr>
          <w:color w:val="000000" w:themeColor="text1"/>
        </w:rPr>
        <w:t>a College is on an endeavour to help students realise their dreams, offering assistance, spotting talent, and developing potential to inspire students to pursue their passions and turn them into successful professionals.</w:t>
      </w:r>
    </w:p>
    <w:p w:rsidR="0065554D" w:rsidRDefault="0065554D" w:rsidP="0065554D">
      <w:r w:rsidRPr="22D2C637">
        <w:t>Students are the future of our country and therefore to turn them into ideal citizens and human capital, development and enhancement of the quality of their learning experience is necessary. Feedback from students thus allows the institute to evaluate the quality of education provided and to enhance its capability towards providing the best services to its students.</w:t>
      </w:r>
    </w:p>
    <w:p w:rsidR="0065554D" w:rsidRDefault="0065554D" w:rsidP="0065554D">
      <w:r w:rsidRPr="22D2C637">
        <w:t xml:space="preserve">The feedback analysis process thus requires the student’s involvement to be a necessary part of the assessment and calls for an active role to be played by the students in this regard. </w:t>
      </w:r>
    </w:p>
    <w:p w:rsidR="0065554D" w:rsidRDefault="0065554D" w:rsidP="0065554D">
      <w:r w:rsidRPr="22D2C637">
        <w:t>For this purpose, consistently toward the end of the semester in the period of April, feedback forms are distributed to the final year college undergraduates. The IQAC department of the college is responsible for the circulation, distribution and collection of filled feedback forms from the students.</w:t>
      </w:r>
    </w:p>
    <w:p w:rsidR="0065554D" w:rsidRDefault="0065554D" w:rsidP="0065554D">
      <w:pPr>
        <w:rPr>
          <w:color w:val="000000" w:themeColor="text1"/>
        </w:rPr>
      </w:pPr>
      <w:r w:rsidRPr="22D2C637">
        <w:rPr>
          <w:b/>
          <w:bCs/>
          <w:color w:val="000000" w:themeColor="text1"/>
        </w:rPr>
        <w:t>Goals of students' feedback on the institution:</w:t>
      </w:r>
    </w:p>
    <w:p w:rsidR="0065554D" w:rsidRDefault="0065554D" w:rsidP="0065554D">
      <w:pPr>
        <w:rPr>
          <w:color w:val="000000" w:themeColor="text1"/>
        </w:rPr>
      </w:pPr>
      <w:r w:rsidRPr="22D2C637">
        <w:rPr>
          <w:color w:val="000000" w:themeColor="text1"/>
        </w:rPr>
        <w:t>There are three basic goals for student feedback:</w:t>
      </w:r>
    </w:p>
    <w:p w:rsidR="0065554D" w:rsidRDefault="0065554D" w:rsidP="0065554D">
      <w:pPr>
        <w:rPr>
          <w:color w:val="000000" w:themeColor="text1"/>
        </w:rPr>
      </w:pPr>
      <w:r w:rsidRPr="22D2C637">
        <w:rPr>
          <w:color w:val="000000" w:themeColor="text1"/>
        </w:rPr>
        <w:t>1. To provide students the chance to remark on their learning experience and to gauge their attitudes towards the examination system</w:t>
      </w:r>
    </w:p>
    <w:p w:rsidR="0065554D" w:rsidRDefault="0065554D" w:rsidP="0065554D">
      <w:pPr>
        <w:rPr>
          <w:color w:val="000000" w:themeColor="text1"/>
        </w:rPr>
      </w:pPr>
      <w:r w:rsidRPr="22D2C637">
        <w:rPr>
          <w:color w:val="000000" w:themeColor="text1"/>
        </w:rPr>
        <w:t>2. To evaluate the performance of the academic programs considering the experience and expectations of the students</w:t>
      </w:r>
    </w:p>
    <w:p w:rsidR="0065554D" w:rsidRDefault="0065554D" w:rsidP="0065554D">
      <w:pPr>
        <w:rPr>
          <w:color w:val="000000" w:themeColor="text1"/>
        </w:rPr>
      </w:pPr>
      <w:r w:rsidRPr="22D2C637">
        <w:rPr>
          <w:color w:val="000000" w:themeColor="text1"/>
        </w:rPr>
        <w:t>3. To offer faculty members feedback to enhance curriculum delivery and/or content.</w:t>
      </w:r>
    </w:p>
    <w:p w:rsidR="0065554D" w:rsidRDefault="0065554D" w:rsidP="0065554D">
      <w:pPr>
        <w:rPr>
          <w:color w:val="000000" w:themeColor="text1"/>
        </w:rPr>
      </w:pPr>
    </w:p>
    <w:p w:rsidR="0065554D" w:rsidRDefault="0065554D" w:rsidP="0065554D">
      <w:pPr>
        <w:rPr>
          <w:b/>
          <w:bCs/>
          <w:color w:val="000000" w:themeColor="text1"/>
        </w:rPr>
      </w:pPr>
      <w:r w:rsidRPr="22D2C637">
        <w:rPr>
          <w:b/>
          <w:bCs/>
          <w:color w:val="000000" w:themeColor="text1"/>
        </w:rPr>
        <w:t xml:space="preserve">Cornerstone of </w:t>
      </w:r>
      <w:r>
        <w:rPr>
          <w:b/>
          <w:bCs/>
          <w:color w:val="000000" w:themeColor="text1"/>
        </w:rPr>
        <w:t>Student</w:t>
      </w:r>
      <w:r w:rsidRPr="22D2C637">
        <w:rPr>
          <w:b/>
          <w:bCs/>
          <w:color w:val="000000" w:themeColor="text1"/>
        </w:rPr>
        <w:t>’s Feedback Form:</w:t>
      </w:r>
    </w:p>
    <w:p w:rsidR="0065554D" w:rsidRDefault="0065554D" w:rsidP="0065554D">
      <w:r w:rsidRPr="22D2C637">
        <w:rPr>
          <w:color w:val="000000" w:themeColor="text1"/>
        </w:rPr>
        <w:t>The following concerns are highlighted on the student feedback form:</w:t>
      </w:r>
    </w:p>
    <w:p w:rsidR="0065554D" w:rsidRDefault="0065554D" w:rsidP="0065554D">
      <w:pPr>
        <w:pStyle w:val="ListParagraph"/>
        <w:numPr>
          <w:ilvl w:val="0"/>
          <w:numId w:val="11"/>
        </w:numPr>
        <w:spacing w:after="160" w:line="259" w:lineRule="auto"/>
        <w:rPr>
          <w:rFonts w:ascii="Times New Roman" w:eastAsia="Times New Roman" w:hAnsi="Times New Roman"/>
          <w:color w:val="000000" w:themeColor="text1"/>
        </w:rPr>
      </w:pPr>
      <w:r w:rsidRPr="22D2C637">
        <w:rPr>
          <w:rFonts w:ascii="Times New Roman" w:eastAsia="Times New Roman" w:hAnsi="Times New Roman"/>
          <w:color w:val="000000" w:themeColor="text1"/>
        </w:rPr>
        <w:t>The syllabus and other academic matters</w:t>
      </w:r>
    </w:p>
    <w:p w:rsidR="0065554D" w:rsidRDefault="0065554D" w:rsidP="0065554D">
      <w:pPr>
        <w:pStyle w:val="ListParagraph"/>
        <w:numPr>
          <w:ilvl w:val="0"/>
          <w:numId w:val="11"/>
        </w:numPr>
        <w:spacing w:after="160" w:line="259" w:lineRule="auto"/>
        <w:rPr>
          <w:rFonts w:ascii="Times New Roman" w:eastAsia="Times New Roman" w:hAnsi="Times New Roman"/>
          <w:color w:val="000000" w:themeColor="text1"/>
        </w:rPr>
      </w:pPr>
      <w:r w:rsidRPr="22D2C637">
        <w:rPr>
          <w:rFonts w:ascii="Times New Roman" w:eastAsia="Times New Roman" w:hAnsi="Times New Roman"/>
          <w:color w:val="000000" w:themeColor="text1"/>
        </w:rPr>
        <w:t>The student-teacher relationship in the institution as a whole</w:t>
      </w:r>
    </w:p>
    <w:p w:rsidR="0065554D" w:rsidRDefault="0065554D" w:rsidP="0065554D">
      <w:pPr>
        <w:pStyle w:val="ListParagraph"/>
        <w:numPr>
          <w:ilvl w:val="0"/>
          <w:numId w:val="11"/>
        </w:numPr>
        <w:spacing w:after="160" w:line="259" w:lineRule="auto"/>
        <w:rPr>
          <w:rFonts w:ascii="Times New Roman" w:eastAsia="Times New Roman" w:hAnsi="Times New Roman"/>
          <w:color w:val="000000" w:themeColor="text1"/>
        </w:rPr>
      </w:pPr>
      <w:r w:rsidRPr="22D2C637">
        <w:rPr>
          <w:rFonts w:ascii="Times New Roman" w:eastAsia="Times New Roman" w:hAnsi="Times New Roman"/>
          <w:color w:val="000000" w:themeColor="text1"/>
        </w:rPr>
        <w:t>The overall infrastructure facility of the institution</w:t>
      </w:r>
    </w:p>
    <w:p w:rsidR="0065554D" w:rsidRDefault="0065554D" w:rsidP="0065554D">
      <w:pPr>
        <w:pStyle w:val="ListParagraph"/>
        <w:numPr>
          <w:ilvl w:val="0"/>
          <w:numId w:val="11"/>
        </w:numPr>
        <w:spacing w:after="160" w:line="259" w:lineRule="auto"/>
        <w:rPr>
          <w:rFonts w:ascii="Times New Roman" w:eastAsia="Times New Roman" w:hAnsi="Times New Roman"/>
          <w:color w:val="000000" w:themeColor="text1"/>
        </w:rPr>
      </w:pPr>
      <w:r w:rsidRPr="22D2C637">
        <w:rPr>
          <w:rFonts w:ascii="Times New Roman" w:eastAsia="Times New Roman" w:hAnsi="Times New Roman"/>
          <w:color w:val="000000" w:themeColor="text1"/>
        </w:rPr>
        <w:t>The toilet facility, library facility, drinking water facility etc provided by the institution</w:t>
      </w:r>
    </w:p>
    <w:p w:rsidR="0065554D" w:rsidRDefault="0065554D" w:rsidP="0065554D">
      <w:pPr>
        <w:rPr>
          <w:color w:val="000000" w:themeColor="text1"/>
        </w:rPr>
      </w:pPr>
    </w:p>
    <w:p w:rsidR="0065554D" w:rsidRPr="00436D16" w:rsidRDefault="0065554D" w:rsidP="0065554D">
      <w:pPr>
        <w:pStyle w:val="ListParagraph"/>
        <w:numPr>
          <w:ilvl w:val="0"/>
          <w:numId w:val="12"/>
        </w:numPr>
        <w:tabs>
          <w:tab w:val="left" w:pos="180"/>
        </w:tabs>
        <w:spacing w:after="200" w:line="276" w:lineRule="auto"/>
        <w:rPr>
          <w:b/>
          <w:bCs/>
          <w:szCs w:val="32"/>
        </w:rPr>
      </w:pPr>
      <w:r w:rsidRPr="00436D16">
        <w:rPr>
          <w:b/>
          <w:bCs/>
          <w:szCs w:val="32"/>
        </w:rPr>
        <w:t>Academic</w:t>
      </w:r>
    </w:p>
    <w:p w:rsidR="0065554D" w:rsidRPr="00586529" w:rsidRDefault="0065554D" w:rsidP="0065554D">
      <w:pPr>
        <w:pStyle w:val="ListParagraph"/>
        <w:numPr>
          <w:ilvl w:val="3"/>
          <w:numId w:val="11"/>
        </w:numPr>
        <w:spacing w:after="160" w:line="259" w:lineRule="auto"/>
        <w:ind w:left="993"/>
        <w:rPr>
          <w:rFonts w:ascii="Times New Roman" w:eastAsia="Times New Roman" w:hAnsi="Times New Roman"/>
          <w:color w:val="000000" w:themeColor="text1"/>
        </w:rPr>
      </w:pPr>
      <w:r w:rsidRPr="00436D16">
        <w:rPr>
          <w:szCs w:val="32"/>
        </w:rPr>
        <w:t>Did you get a prospectus giving details of the courses you were going to undertake?</w:t>
      </w:r>
    </w:p>
    <w:p w:rsidR="0065554D" w:rsidRPr="00586529" w:rsidRDefault="0065554D" w:rsidP="0065554D">
      <w:pPr>
        <w:ind w:left="993"/>
        <w:rPr>
          <w:color w:val="000000" w:themeColor="text1"/>
        </w:rPr>
      </w:pPr>
      <w:r w:rsidRPr="00F028C4">
        <w:rPr>
          <w:noProof/>
          <w:color w:val="000000" w:themeColor="text1"/>
          <w:lang w:bidi="as-IN"/>
        </w:rPr>
        <w:drawing>
          <wp:inline distT="0" distB="0" distL="0" distR="0">
            <wp:extent cx="3956602" cy="2019632"/>
            <wp:effectExtent l="19050" t="0" r="24848"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554D" w:rsidRDefault="0065554D" w:rsidP="0065554D">
      <w:pPr>
        <w:rPr>
          <w:color w:val="000000" w:themeColor="text1"/>
        </w:rPr>
      </w:pPr>
    </w:p>
    <w:p w:rsidR="0065554D" w:rsidRDefault="0065554D" w:rsidP="0065554D">
      <w:pPr>
        <w:rPr>
          <w:color w:val="000000" w:themeColor="text1"/>
        </w:rPr>
      </w:pPr>
    </w:p>
    <w:p w:rsidR="0065554D" w:rsidRDefault="0065554D" w:rsidP="0065554D">
      <w:pPr>
        <w:pStyle w:val="ListParagraph"/>
        <w:numPr>
          <w:ilvl w:val="3"/>
          <w:numId w:val="11"/>
        </w:numPr>
        <w:spacing w:after="160" w:line="259" w:lineRule="auto"/>
        <w:ind w:left="993" w:hanging="284"/>
        <w:rPr>
          <w:szCs w:val="32"/>
        </w:rPr>
      </w:pPr>
      <w:r w:rsidRPr="002E709F">
        <w:rPr>
          <w:szCs w:val="32"/>
        </w:rPr>
        <w:t>What determined your choice of subject?</w:t>
      </w:r>
    </w:p>
    <w:p w:rsidR="0065554D" w:rsidRDefault="0065554D" w:rsidP="0065554D">
      <w:pPr>
        <w:pStyle w:val="ListParagraph"/>
        <w:ind w:left="993"/>
        <w:rPr>
          <w:szCs w:val="32"/>
        </w:rPr>
      </w:pPr>
    </w:p>
    <w:p w:rsidR="0065554D" w:rsidRPr="002E709F" w:rsidRDefault="0065554D" w:rsidP="0065554D">
      <w:pPr>
        <w:pStyle w:val="ListParagraph"/>
        <w:ind w:left="993"/>
        <w:rPr>
          <w:szCs w:val="32"/>
        </w:rPr>
      </w:pPr>
      <w:r w:rsidRPr="00F028C4">
        <w:rPr>
          <w:noProof/>
          <w:szCs w:val="32"/>
          <w:lang w:bidi="as-IN"/>
        </w:rPr>
        <w:lastRenderedPageBreak/>
        <w:drawing>
          <wp:inline distT="0" distB="0" distL="0" distR="0">
            <wp:extent cx="3955691" cy="2488758"/>
            <wp:effectExtent l="19050" t="0" r="25759" b="6792"/>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554D" w:rsidRDefault="0065554D" w:rsidP="0065554D">
      <w:pPr>
        <w:rPr>
          <w:color w:val="000000" w:themeColor="text1"/>
        </w:rPr>
      </w:pPr>
    </w:p>
    <w:p w:rsidR="0065554D" w:rsidRDefault="0065554D" w:rsidP="0065554D">
      <w:pPr>
        <w:pStyle w:val="ListParagraph"/>
        <w:numPr>
          <w:ilvl w:val="3"/>
          <w:numId w:val="11"/>
        </w:numPr>
        <w:spacing w:after="160" w:line="259" w:lineRule="auto"/>
        <w:ind w:left="709" w:hanging="425"/>
        <w:rPr>
          <w:rFonts w:ascii="Times New Roman" w:eastAsia="Times New Roman" w:hAnsi="Times New Roman"/>
          <w:color w:val="000000" w:themeColor="text1"/>
        </w:rPr>
      </w:pPr>
      <w:r>
        <w:rPr>
          <w:rFonts w:ascii="Times New Roman" w:eastAsia="Times New Roman" w:hAnsi="Times New Roman"/>
          <w:color w:val="000000" w:themeColor="text1"/>
        </w:rPr>
        <w:t>The Syllabus was</w:t>
      </w:r>
    </w:p>
    <w:p w:rsidR="0065554D" w:rsidRPr="002E709F" w:rsidRDefault="0065554D" w:rsidP="0065554D">
      <w:pPr>
        <w:pStyle w:val="ListParagraph"/>
        <w:ind w:left="709"/>
        <w:rPr>
          <w:rFonts w:ascii="Times New Roman" w:eastAsia="Times New Roman" w:hAnsi="Times New Roman"/>
          <w:color w:val="000000" w:themeColor="text1"/>
        </w:rPr>
      </w:pPr>
      <w:r w:rsidRPr="00E14CD5">
        <w:rPr>
          <w:rFonts w:ascii="Times New Roman" w:eastAsia="Times New Roman" w:hAnsi="Times New Roman"/>
          <w:noProof/>
          <w:color w:val="000000" w:themeColor="text1"/>
          <w:lang w:bidi="as-IN"/>
        </w:rPr>
        <w:drawing>
          <wp:inline distT="0" distB="0" distL="0" distR="0">
            <wp:extent cx="4187190" cy="2027583"/>
            <wp:effectExtent l="19050" t="0" r="22860" b="0"/>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554D" w:rsidRDefault="0065554D" w:rsidP="0065554D">
      <w:pPr>
        <w:rPr>
          <w:color w:val="000000" w:themeColor="text1"/>
        </w:rPr>
      </w:pPr>
    </w:p>
    <w:p w:rsidR="0065554D" w:rsidRDefault="0065554D" w:rsidP="0065554D">
      <w:pPr>
        <w:pStyle w:val="ListParagraph"/>
        <w:numPr>
          <w:ilvl w:val="3"/>
          <w:numId w:val="11"/>
        </w:numPr>
        <w:spacing w:after="160" w:line="259" w:lineRule="auto"/>
        <w:ind w:left="851" w:hanging="709"/>
        <w:rPr>
          <w:rFonts w:ascii="Times New Roman" w:eastAsia="Times New Roman" w:hAnsi="Times New Roman"/>
          <w:color w:val="000000" w:themeColor="text1"/>
        </w:rPr>
      </w:pPr>
      <w:r>
        <w:rPr>
          <w:rFonts w:ascii="Times New Roman" w:eastAsia="Times New Roman" w:hAnsi="Times New Roman"/>
          <w:color w:val="000000" w:themeColor="text1"/>
        </w:rPr>
        <w:t>How was the difficulty level of the course</w:t>
      </w:r>
    </w:p>
    <w:p w:rsidR="0065554D" w:rsidRPr="003A1A20" w:rsidRDefault="0065554D" w:rsidP="0065554D">
      <w:pPr>
        <w:pStyle w:val="ListParagraph"/>
        <w:ind w:left="851"/>
        <w:rPr>
          <w:rFonts w:ascii="Times New Roman" w:eastAsia="Times New Roman" w:hAnsi="Times New Roman"/>
          <w:color w:val="000000" w:themeColor="text1"/>
        </w:rPr>
      </w:pPr>
      <w:r w:rsidRPr="00E14CD5">
        <w:rPr>
          <w:rFonts w:ascii="Times New Roman" w:eastAsia="Times New Roman" w:hAnsi="Times New Roman"/>
          <w:noProof/>
          <w:color w:val="000000" w:themeColor="text1"/>
          <w:lang w:bidi="as-IN"/>
        </w:rPr>
        <w:drawing>
          <wp:inline distT="0" distB="0" distL="0" distR="0">
            <wp:extent cx="4179238" cy="1860605"/>
            <wp:effectExtent l="19050" t="0" r="11762" b="6295"/>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554D" w:rsidRDefault="0065554D" w:rsidP="0065554D">
      <w:pPr>
        <w:rPr>
          <w:color w:val="000000" w:themeColor="text1"/>
        </w:rPr>
      </w:pPr>
    </w:p>
    <w:p w:rsidR="0065554D" w:rsidRDefault="0065554D" w:rsidP="0065554D">
      <w:pPr>
        <w:pStyle w:val="ListParagraph"/>
        <w:numPr>
          <w:ilvl w:val="0"/>
          <w:numId w:val="11"/>
        </w:numPr>
        <w:spacing w:after="160" w:line="259" w:lineRule="auto"/>
        <w:rPr>
          <w:rFonts w:ascii="Times New Roman" w:eastAsia="Times New Roman" w:hAnsi="Times New Roman"/>
          <w:color w:val="000000" w:themeColor="text1"/>
        </w:rPr>
      </w:pPr>
      <w:r>
        <w:rPr>
          <w:rFonts w:ascii="Times New Roman" w:eastAsia="Times New Roman" w:hAnsi="Times New Roman"/>
          <w:color w:val="000000" w:themeColor="text1"/>
        </w:rPr>
        <w:t>How much of the Course completed before the end semester examination</w:t>
      </w:r>
    </w:p>
    <w:p w:rsidR="0065554D" w:rsidRPr="003A1A20" w:rsidRDefault="0065554D" w:rsidP="0065554D">
      <w:pPr>
        <w:pStyle w:val="ListParagraph"/>
        <w:rPr>
          <w:rFonts w:ascii="Times New Roman" w:eastAsia="Times New Roman" w:hAnsi="Times New Roman"/>
          <w:color w:val="000000" w:themeColor="text1"/>
        </w:rPr>
      </w:pPr>
      <w:r w:rsidRPr="00E14CD5">
        <w:rPr>
          <w:rFonts w:ascii="Times New Roman" w:eastAsia="Times New Roman" w:hAnsi="Times New Roman"/>
          <w:noProof/>
          <w:color w:val="000000" w:themeColor="text1"/>
          <w:lang w:bidi="as-IN"/>
        </w:rPr>
        <w:drawing>
          <wp:inline distT="0" distB="0" distL="0" distR="0">
            <wp:extent cx="5045931" cy="1749287"/>
            <wp:effectExtent l="19050" t="0" r="21369" b="3313"/>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554D" w:rsidRDefault="0065554D" w:rsidP="0065554D">
      <w:pPr>
        <w:rPr>
          <w:color w:val="000000" w:themeColor="text1"/>
        </w:rPr>
      </w:pPr>
    </w:p>
    <w:p w:rsidR="0065554D" w:rsidRDefault="0065554D" w:rsidP="0065554D">
      <w:pPr>
        <w:pStyle w:val="ListParagraph"/>
        <w:numPr>
          <w:ilvl w:val="0"/>
          <w:numId w:val="11"/>
        </w:numPr>
        <w:spacing w:after="200" w:line="276" w:lineRule="auto"/>
        <w:rPr>
          <w:szCs w:val="32"/>
        </w:rPr>
      </w:pPr>
      <w:r>
        <w:rPr>
          <w:szCs w:val="32"/>
        </w:rPr>
        <w:lastRenderedPageBreak/>
        <w:t>How well did the teacher prepare for class ?</w:t>
      </w:r>
    </w:p>
    <w:p w:rsidR="0065554D" w:rsidRPr="003A1A20" w:rsidRDefault="0065554D" w:rsidP="0065554D">
      <w:pPr>
        <w:pStyle w:val="ListParagraph"/>
        <w:rPr>
          <w:rFonts w:ascii="Times New Roman" w:eastAsia="Times New Roman" w:hAnsi="Times New Roman"/>
          <w:color w:val="000000" w:themeColor="text1"/>
        </w:rPr>
      </w:pPr>
      <w:r w:rsidRPr="00E14CD5">
        <w:rPr>
          <w:rFonts w:ascii="Times New Roman" w:eastAsia="Times New Roman" w:hAnsi="Times New Roman"/>
          <w:noProof/>
          <w:color w:val="000000" w:themeColor="text1"/>
          <w:lang w:bidi="as-IN"/>
        </w:rPr>
        <w:drawing>
          <wp:inline distT="0" distB="0" distL="0" distR="0">
            <wp:extent cx="4131531" cy="1852654"/>
            <wp:effectExtent l="19050" t="0" r="21369"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554D" w:rsidRDefault="0065554D" w:rsidP="0065554D">
      <w:pPr>
        <w:rPr>
          <w:color w:val="000000" w:themeColor="text1"/>
        </w:rPr>
      </w:pPr>
    </w:p>
    <w:p w:rsidR="0065554D" w:rsidRDefault="0065554D" w:rsidP="0065554D">
      <w:pPr>
        <w:pStyle w:val="ListParagraph"/>
        <w:numPr>
          <w:ilvl w:val="0"/>
          <w:numId w:val="11"/>
        </w:numPr>
        <w:spacing w:after="200" w:line="276" w:lineRule="auto"/>
        <w:rPr>
          <w:szCs w:val="32"/>
        </w:rPr>
      </w:pPr>
      <w:r>
        <w:rPr>
          <w:szCs w:val="32"/>
        </w:rPr>
        <w:t xml:space="preserve">Did the teacher encourage student participation in class ? </w:t>
      </w:r>
      <w:r>
        <w:rPr>
          <w:szCs w:val="32"/>
        </w:rPr>
        <w:tab/>
        <w:t>Yes/No</w:t>
      </w:r>
    </w:p>
    <w:p w:rsidR="0065554D" w:rsidRPr="008B54CE" w:rsidRDefault="0065554D" w:rsidP="0065554D">
      <w:pPr>
        <w:pStyle w:val="ListParagraph"/>
        <w:rPr>
          <w:rFonts w:ascii="Times New Roman" w:eastAsia="Times New Roman" w:hAnsi="Times New Roman"/>
          <w:color w:val="000000" w:themeColor="text1"/>
        </w:rPr>
      </w:pPr>
      <w:r w:rsidRPr="00E14CD5">
        <w:rPr>
          <w:rFonts w:ascii="Times New Roman" w:eastAsia="Times New Roman" w:hAnsi="Times New Roman"/>
          <w:noProof/>
          <w:color w:val="000000" w:themeColor="text1"/>
          <w:lang w:bidi="as-IN"/>
        </w:rPr>
        <w:drawing>
          <wp:inline distT="0" distB="0" distL="0" distR="0">
            <wp:extent cx="4274654" cy="1900362"/>
            <wp:effectExtent l="19050" t="0" r="11596" b="4638"/>
            <wp:docPr id="2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554D" w:rsidRDefault="0065554D" w:rsidP="0065554D">
      <w:pPr>
        <w:rPr>
          <w:color w:val="000000" w:themeColor="text1"/>
        </w:rPr>
      </w:pPr>
    </w:p>
    <w:p w:rsidR="0065554D" w:rsidRDefault="0065554D" w:rsidP="0065554D">
      <w:pPr>
        <w:pStyle w:val="ListParagraph"/>
        <w:numPr>
          <w:ilvl w:val="0"/>
          <w:numId w:val="11"/>
        </w:numPr>
        <w:spacing w:after="200" w:line="276" w:lineRule="auto"/>
        <w:rPr>
          <w:szCs w:val="32"/>
        </w:rPr>
      </w:pPr>
      <w:r>
        <w:rPr>
          <w:szCs w:val="32"/>
        </w:rPr>
        <w:t>How did the teacher provide feedback on your performance?</w:t>
      </w:r>
    </w:p>
    <w:p w:rsidR="0065554D" w:rsidRPr="008B54CE" w:rsidRDefault="0065554D" w:rsidP="0065554D">
      <w:pPr>
        <w:tabs>
          <w:tab w:val="left" w:pos="1114"/>
        </w:tabs>
        <w:rPr>
          <w:color w:val="000000" w:themeColor="text1"/>
        </w:rPr>
      </w:pPr>
      <w:r>
        <w:rPr>
          <w:lang w:val="en-GB"/>
        </w:rPr>
        <w:tab/>
      </w:r>
      <w:r w:rsidRPr="006C1A63">
        <w:rPr>
          <w:noProof/>
          <w:color w:val="000000" w:themeColor="text1"/>
          <w:lang w:bidi="as-IN"/>
        </w:rPr>
        <w:drawing>
          <wp:inline distT="0" distB="0" distL="0" distR="0">
            <wp:extent cx="3749868" cy="1534602"/>
            <wp:effectExtent l="19050" t="0" r="22032" b="8448"/>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554D" w:rsidRDefault="0065554D" w:rsidP="0065554D">
      <w:pPr>
        <w:pStyle w:val="ListParagraph"/>
        <w:rPr>
          <w:rFonts w:ascii="Times New Roman" w:eastAsia="Times New Roman" w:hAnsi="Times New Roman"/>
          <w:color w:val="000000" w:themeColor="text1"/>
        </w:rPr>
      </w:pPr>
    </w:p>
    <w:p w:rsidR="0065554D" w:rsidRDefault="0065554D" w:rsidP="0065554D">
      <w:pPr>
        <w:pStyle w:val="ListParagraph"/>
        <w:rPr>
          <w:rFonts w:ascii="Times New Roman" w:eastAsia="Times New Roman" w:hAnsi="Times New Roman"/>
          <w:color w:val="000000" w:themeColor="text1"/>
        </w:rPr>
      </w:pPr>
    </w:p>
    <w:p w:rsidR="0065554D" w:rsidRDefault="0065554D" w:rsidP="0065554D">
      <w:pPr>
        <w:pStyle w:val="ListParagraph"/>
        <w:numPr>
          <w:ilvl w:val="0"/>
          <w:numId w:val="11"/>
        </w:numPr>
        <w:spacing w:after="200" w:line="276" w:lineRule="auto"/>
        <w:rPr>
          <w:szCs w:val="32"/>
        </w:rPr>
      </w:pPr>
      <w:r>
        <w:rPr>
          <w:szCs w:val="32"/>
        </w:rPr>
        <w:t>Were your written assignments returned and discussed with you ?</w:t>
      </w:r>
    </w:p>
    <w:p w:rsidR="0065554D" w:rsidRPr="008B54CE" w:rsidRDefault="0065554D" w:rsidP="0065554D">
      <w:pPr>
        <w:pStyle w:val="ListParagraph"/>
        <w:rPr>
          <w:rFonts w:ascii="Times New Roman" w:eastAsia="Times New Roman" w:hAnsi="Times New Roman"/>
          <w:color w:val="000000" w:themeColor="text1"/>
        </w:rPr>
      </w:pPr>
      <w:r w:rsidRPr="00B01E6A">
        <w:rPr>
          <w:rFonts w:ascii="Times New Roman" w:eastAsia="Times New Roman" w:hAnsi="Times New Roman"/>
          <w:noProof/>
          <w:color w:val="000000" w:themeColor="text1"/>
          <w:lang w:bidi="as-IN"/>
        </w:rPr>
        <w:drawing>
          <wp:inline distT="0" distB="0" distL="0" distR="0">
            <wp:extent cx="4211044" cy="1741336"/>
            <wp:effectExtent l="19050" t="0" r="18056" b="0"/>
            <wp:docPr id="3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554D" w:rsidRDefault="0065554D" w:rsidP="0065554D">
      <w:pPr>
        <w:pStyle w:val="ListParagraph"/>
        <w:rPr>
          <w:rFonts w:ascii="Times New Roman" w:eastAsia="Times New Roman" w:hAnsi="Times New Roman"/>
          <w:color w:val="000000" w:themeColor="text1"/>
        </w:rPr>
      </w:pPr>
    </w:p>
    <w:p w:rsidR="0065554D" w:rsidRDefault="0065554D" w:rsidP="0065554D">
      <w:pPr>
        <w:pStyle w:val="ListParagraph"/>
        <w:rPr>
          <w:rFonts w:ascii="Times New Roman" w:eastAsia="Times New Roman" w:hAnsi="Times New Roman"/>
          <w:color w:val="000000" w:themeColor="text1"/>
        </w:rPr>
      </w:pPr>
    </w:p>
    <w:p w:rsidR="0065554D" w:rsidRPr="009F3F32" w:rsidRDefault="0065554D" w:rsidP="0065554D">
      <w:pPr>
        <w:pStyle w:val="ListParagraph"/>
        <w:numPr>
          <w:ilvl w:val="0"/>
          <w:numId w:val="11"/>
        </w:numPr>
        <w:spacing w:after="160" w:line="259" w:lineRule="auto"/>
        <w:rPr>
          <w:rFonts w:ascii="Times New Roman" w:eastAsia="Times New Roman" w:hAnsi="Times New Roman"/>
          <w:color w:val="000000" w:themeColor="text1"/>
        </w:rPr>
      </w:pPr>
      <w:r>
        <w:rPr>
          <w:rFonts w:ascii="Times New Roman" w:eastAsia="Times New Roman" w:hAnsi="Times New Roman"/>
          <w:color w:val="000000" w:themeColor="text1"/>
        </w:rPr>
        <w:t>How do you rate the student-teacher relationship in the institution as a whole</w:t>
      </w:r>
    </w:p>
    <w:p w:rsidR="0065554D" w:rsidRDefault="0065554D" w:rsidP="0065554D">
      <w:pPr>
        <w:ind w:left="360"/>
        <w:rPr>
          <w:color w:val="000000" w:themeColor="text1"/>
        </w:rPr>
      </w:pPr>
      <w:r>
        <w:rPr>
          <w:color w:val="000000" w:themeColor="text1"/>
        </w:rPr>
        <w:lastRenderedPageBreak/>
        <w:t xml:space="preserve">     </w:t>
      </w:r>
      <w:r w:rsidRPr="00B01E6A">
        <w:rPr>
          <w:noProof/>
          <w:color w:val="000000" w:themeColor="text1"/>
          <w:lang w:bidi="as-IN"/>
        </w:rPr>
        <w:drawing>
          <wp:inline distT="0" distB="0" distL="0" distR="0">
            <wp:extent cx="3940700" cy="2107095"/>
            <wp:effectExtent l="19050" t="0" r="21700" b="7455"/>
            <wp:docPr id="4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554D" w:rsidRDefault="0065554D" w:rsidP="0065554D">
      <w:pPr>
        <w:jc w:val="both"/>
        <w:rPr>
          <w:color w:val="000000" w:themeColor="text1"/>
        </w:rPr>
      </w:pPr>
    </w:p>
    <w:p w:rsidR="0065554D" w:rsidRDefault="0065554D" w:rsidP="0065554D">
      <w:pPr>
        <w:ind w:firstLine="720"/>
        <w:jc w:val="both"/>
        <w:rPr>
          <w:color w:val="000000" w:themeColor="text1"/>
        </w:rPr>
      </w:pPr>
      <w:r w:rsidRPr="3E331EDA">
        <w:rPr>
          <w:color w:val="000000" w:themeColor="text1"/>
        </w:rPr>
        <w:t xml:space="preserve">With reference to the above graph, 100 % of the students got a prospectus giving details of the courses they were going to undertake. 84 % students believed that their choice of subject was driven by their interest in the subject. 74 % students found the syllabus to be adequate. 96 % students felt that the course was easy/manageable. 75 % students found that 90% to 100% of the course was completed before the end semester examination. 41% of the students felt that the teachers prepared well for class. 100 % of the students affirmed that teachers encourage student participation in class. 42 % of the students believed that the teachers provide feedback on their performance with helpful comments. 52 % of students said “yes” when asked if their written assignments were returned and discussed with them. The percentage of students rating the student-teacher relationship in the institution as very good are 58%. </w:t>
      </w:r>
    </w:p>
    <w:p w:rsidR="0065554D" w:rsidRDefault="0065554D" w:rsidP="0065554D">
      <w:pPr>
        <w:ind w:firstLine="720"/>
        <w:jc w:val="both"/>
        <w:rPr>
          <w:color w:val="000000" w:themeColor="text1"/>
        </w:rPr>
      </w:pPr>
    </w:p>
    <w:p w:rsidR="0065554D" w:rsidRPr="00EA6F02" w:rsidRDefault="0065554D" w:rsidP="0065554D">
      <w:pPr>
        <w:pStyle w:val="ListParagraph"/>
        <w:numPr>
          <w:ilvl w:val="0"/>
          <w:numId w:val="12"/>
        </w:numPr>
        <w:spacing w:after="160" w:line="259" w:lineRule="auto"/>
        <w:jc w:val="both"/>
        <w:rPr>
          <w:rFonts w:ascii="Times New Roman" w:eastAsia="Times New Roman" w:hAnsi="Times New Roman"/>
          <w:b/>
          <w:bCs/>
          <w:color w:val="000000" w:themeColor="text1"/>
        </w:rPr>
      </w:pPr>
      <w:r w:rsidRPr="00EA6F02">
        <w:rPr>
          <w:rFonts w:ascii="Times New Roman" w:eastAsia="Times New Roman" w:hAnsi="Times New Roman"/>
          <w:b/>
          <w:bCs/>
          <w:color w:val="000000" w:themeColor="text1"/>
        </w:rPr>
        <w:t>Infrastructure</w:t>
      </w:r>
    </w:p>
    <w:p w:rsidR="0065554D" w:rsidRPr="00EA6F02" w:rsidRDefault="0065554D" w:rsidP="0065554D">
      <w:pPr>
        <w:jc w:val="both"/>
        <w:rPr>
          <w:color w:val="000000" w:themeColor="text1"/>
        </w:rPr>
      </w:pPr>
    </w:p>
    <w:p w:rsidR="0065554D" w:rsidRPr="003D5FF0" w:rsidRDefault="0065554D" w:rsidP="0065554D">
      <w:pPr>
        <w:pStyle w:val="ListParagraph"/>
        <w:numPr>
          <w:ilvl w:val="0"/>
          <w:numId w:val="13"/>
        </w:numPr>
        <w:spacing w:after="160" w:line="259" w:lineRule="auto"/>
        <w:jc w:val="both"/>
        <w:rPr>
          <w:rFonts w:ascii="Times New Roman" w:eastAsia="Times New Roman" w:hAnsi="Times New Roman"/>
          <w:color w:val="000000" w:themeColor="text1"/>
        </w:rPr>
      </w:pPr>
      <w:r>
        <w:rPr>
          <w:szCs w:val="32"/>
        </w:rPr>
        <w:t>How do you rate the overall infrastructure facility of the institution if you had rate in 5 points grade scale (highest A-B-C-D-E lowest)</w:t>
      </w:r>
    </w:p>
    <w:p w:rsidR="0065554D" w:rsidRDefault="0065554D" w:rsidP="0065554D">
      <w:pPr>
        <w:tabs>
          <w:tab w:val="left" w:pos="1027"/>
        </w:tabs>
        <w:jc w:val="both"/>
        <w:rPr>
          <w:color w:val="000000" w:themeColor="text1"/>
        </w:rPr>
      </w:pPr>
      <w:r>
        <w:rPr>
          <w:color w:val="000000" w:themeColor="text1"/>
        </w:rPr>
        <w:tab/>
      </w:r>
      <w:r w:rsidRPr="0053480D">
        <w:rPr>
          <w:noProof/>
          <w:color w:val="000000" w:themeColor="text1"/>
          <w:lang w:bidi="as-IN"/>
        </w:rPr>
        <w:drawing>
          <wp:inline distT="0" distB="0" distL="0" distR="0">
            <wp:extent cx="3964553" cy="1645920"/>
            <wp:effectExtent l="19050" t="0" r="1689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554D" w:rsidRDefault="0065554D" w:rsidP="0065554D">
      <w:pPr>
        <w:pStyle w:val="ListParagraph"/>
        <w:numPr>
          <w:ilvl w:val="0"/>
          <w:numId w:val="13"/>
        </w:numPr>
        <w:spacing w:after="200" w:line="276" w:lineRule="auto"/>
        <w:rPr>
          <w:szCs w:val="32"/>
        </w:rPr>
      </w:pPr>
      <w:r>
        <w:rPr>
          <w:szCs w:val="32"/>
        </w:rPr>
        <w:t>How do you find the institution administrative offices?</w:t>
      </w:r>
    </w:p>
    <w:p w:rsidR="0065554D" w:rsidRDefault="0065554D" w:rsidP="0065554D">
      <w:pPr>
        <w:tabs>
          <w:tab w:val="left" w:pos="1215"/>
        </w:tabs>
        <w:jc w:val="both"/>
        <w:rPr>
          <w:color w:val="000000" w:themeColor="text1"/>
        </w:rPr>
      </w:pPr>
      <w:r>
        <w:rPr>
          <w:color w:val="000000" w:themeColor="text1"/>
        </w:rPr>
        <w:tab/>
      </w:r>
      <w:r w:rsidRPr="0053480D">
        <w:rPr>
          <w:noProof/>
          <w:color w:val="000000" w:themeColor="text1"/>
          <w:lang w:bidi="as-IN"/>
        </w:rPr>
        <w:drawing>
          <wp:inline distT="0" distB="0" distL="0" distR="0">
            <wp:extent cx="3844676" cy="1637969"/>
            <wp:effectExtent l="19050" t="0" r="22474" b="33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554D" w:rsidRDefault="0065554D" w:rsidP="0065554D">
      <w:pPr>
        <w:pStyle w:val="ListParagraph"/>
        <w:numPr>
          <w:ilvl w:val="0"/>
          <w:numId w:val="13"/>
        </w:numPr>
        <w:spacing w:after="200" w:line="276" w:lineRule="auto"/>
        <w:rPr>
          <w:szCs w:val="32"/>
        </w:rPr>
      </w:pPr>
      <w:r>
        <w:rPr>
          <w:szCs w:val="32"/>
        </w:rPr>
        <w:t>Do you satisfied with the toilet facility available in the institution?</w:t>
      </w:r>
    </w:p>
    <w:p w:rsidR="0065554D" w:rsidRDefault="0065554D" w:rsidP="0065554D">
      <w:pPr>
        <w:tabs>
          <w:tab w:val="left" w:pos="1102"/>
        </w:tabs>
        <w:jc w:val="both"/>
        <w:rPr>
          <w:color w:val="000000" w:themeColor="text1"/>
        </w:rPr>
      </w:pPr>
      <w:r>
        <w:rPr>
          <w:color w:val="000000" w:themeColor="text1"/>
        </w:rPr>
        <w:lastRenderedPageBreak/>
        <w:tab/>
      </w:r>
      <w:r w:rsidRPr="0053480D">
        <w:rPr>
          <w:noProof/>
          <w:color w:val="000000" w:themeColor="text1"/>
          <w:lang w:bidi="as-IN"/>
        </w:rPr>
        <w:drawing>
          <wp:inline distT="0" distB="0" distL="0" distR="0">
            <wp:extent cx="3916238" cy="1908313"/>
            <wp:effectExtent l="19050" t="0" r="27112"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554D" w:rsidRDefault="0065554D" w:rsidP="0065554D">
      <w:pPr>
        <w:pStyle w:val="ListParagraph"/>
        <w:numPr>
          <w:ilvl w:val="0"/>
          <w:numId w:val="13"/>
        </w:numPr>
        <w:spacing w:after="200" w:line="276" w:lineRule="auto"/>
        <w:rPr>
          <w:szCs w:val="32"/>
        </w:rPr>
      </w:pPr>
      <w:r>
        <w:rPr>
          <w:szCs w:val="32"/>
        </w:rPr>
        <w:t>How do you find the drinking water facility of the institution</w:t>
      </w:r>
    </w:p>
    <w:p w:rsidR="0065554D" w:rsidRDefault="0065554D" w:rsidP="0065554D">
      <w:pPr>
        <w:tabs>
          <w:tab w:val="left" w:pos="1177"/>
        </w:tabs>
        <w:jc w:val="both"/>
        <w:rPr>
          <w:color w:val="000000" w:themeColor="text1"/>
        </w:rPr>
      </w:pPr>
      <w:r>
        <w:rPr>
          <w:color w:val="000000" w:themeColor="text1"/>
        </w:rPr>
        <w:tab/>
      </w:r>
      <w:r w:rsidRPr="008C3743">
        <w:rPr>
          <w:noProof/>
          <w:color w:val="000000" w:themeColor="text1"/>
          <w:lang w:bidi="as-IN"/>
        </w:rPr>
        <w:drawing>
          <wp:inline distT="0" distB="0" distL="0" distR="0">
            <wp:extent cx="3733965" cy="1725433"/>
            <wp:effectExtent l="19050" t="0" r="18885" b="8117"/>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554D" w:rsidRDefault="0065554D" w:rsidP="0065554D">
      <w:pPr>
        <w:pStyle w:val="ListParagraph"/>
        <w:numPr>
          <w:ilvl w:val="0"/>
          <w:numId w:val="13"/>
        </w:numPr>
        <w:spacing w:after="200" w:line="276" w:lineRule="auto"/>
        <w:rPr>
          <w:szCs w:val="32"/>
        </w:rPr>
      </w:pPr>
      <w:r>
        <w:rPr>
          <w:szCs w:val="32"/>
        </w:rPr>
        <w:t>What is your opinion about the library facility of the institution ?</w:t>
      </w:r>
    </w:p>
    <w:p w:rsidR="0065554D" w:rsidRPr="008967FC" w:rsidRDefault="0065554D" w:rsidP="0065554D">
      <w:pPr>
        <w:tabs>
          <w:tab w:val="left" w:pos="1252"/>
        </w:tabs>
        <w:rPr>
          <w:szCs w:val="32"/>
        </w:rPr>
      </w:pPr>
      <w:r>
        <w:rPr>
          <w:szCs w:val="32"/>
        </w:rPr>
        <w:tab/>
      </w:r>
      <w:r w:rsidRPr="008C3743">
        <w:rPr>
          <w:noProof/>
          <w:szCs w:val="32"/>
          <w:lang w:bidi="as-IN"/>
        </w:rPr>
        <w:drawing>
          <wp:inline distT="0" distB="0" distL="0" distR="0">
            <wp:extent cx="3683746" cy="1932167"/>
            <wp:effectExtent l="19050" t="0" r="1195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5554D" w:rsidRDefault="0065554D" w:rsidP="0065554D">
      <w:pPr>
        <w:pStyle w:val="ListParagraph"/>
        <w:numPr>
          <w:ilvl w:val="0"/>
          <w:numId w:val="13"/>
        </w:numPr>
        <w:spacing w:after="200" w:line="276" w:lineRule="auto"/>
        <w:rPr>
          <w:szCs w:val="32"/>
        </w:rPr>
      </w:pPr>
      <w:r>
        <w:rPr>
          <w:szCs w:val="32"/>
        </w:rPr>
        <w:t>Were you able to get the prescribed text book and reference book in the library</w:t>
      </w:r>
    </w:p>
    <w:p w:rsidR="0065554D" w:rsidRPr="00D75153" w:rsidRDefault="0065554D" w:rsidP="0065554D">
      <w:pPr>
        <w:ind w:left="1080"/>
        <w:rPr>
          <w:szCs w:val="32"/>
        </w:rPr>
      </w:pPr>
      <w:r w:rsidRPr="006C42DF">
        <w:rPr>
          <w:noProof/>
          <w:szCs w:val="32"/>
          <w:lang w:bidi="as-IN"/>
        </w:rPr>
        <w:drawing>
          <wp:inline distT="0" distB="0" distL="0" distR="0">
            <wp:extent cx="3795064" cy="2035534"/>
            <wp:effectExtent l="19050" t="0" r="14936" b="2816"/>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554D" w:rsidRDefault="0065554D" w:rsidP="0065554D">
      <w:pPr>
        <w:pStyle w:val="ListParagraph"/>
        <w:numPr>
          <w:ilvl w:val="0"/>
          <w:numId w:val="13"/>
        </w:numPr>
        <w:spacing w:after="200" w:line="276" w:lineRule="auto"/>
        <w:rPr>
          <w:szCs w:val="32"/>
        </w:rPr>
      </w:pPr>
      <w:r>
        <w:rPr>
          <w:szCs w:val="32"/>
        </w:rPr>
        <w:t>How do you rate the canteen facility available in the institution in a 5 point rating seale (highest A-B-C-D-E lowest)</w:t>
      </w:r>
    </w:p>
    <w:p w:rsidR="0065554D" w:rsidRPr="00D75153" w:rsidRDefault="0065554D" w:rsidP="0065554D">
      <w:pPr>
        <w:ind w:left="1080"/>
        <w:rPr>
          <w:szCs w:val="32"/>
        </w:rPr>
      </w:pPr>
      <w:r w:rsidRPr="000B3B3B">
        <w:rPr>
          <w:noProof/>
          <w:szCs w:val="32"/>
          <w:lang w:bidi="as-IN"/>
        </w:rPr>
        <w:lastRenderedPageBreak/>
        <w:drawing>
          <wp:inline distT="0" distB="0" distL="0" distR="0">
            <wp:extent cx="3900943" cy="1669774"/>
            <wp:effectExtent l="19050" t="0" r="23357" b="6626"/>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5554D" w:rsidRDefault="0065554D" w:rsidP="0065554D">
      <w:pPr>
        <w:pStyle w:val="ListParagraph"/>
        <w:numPr>
          <w:ilvl w:val="0"/>
          <w:numId w:val="13"/>
        </w:numPr>
        <w:spacing w:after="200" w:line="276" w:lineRule="auto"/>
        <w:rPr>
          <w:szCs w:val="32"/>
        </w:rPr>
      </w:pPr>
      <w:r>
        <w:rPr>
          <w:szCs w:val="32"/>
        </w:rPr>
        <w:t>Are you satisfied with the classroom facility of the institution ?</w:t>
      </w:r>
    </w:p>
    <w:p w:rsidR="0065554D" w:rsidRPr="00D75153" w:rsidRDefault="0065554D" w:rsidP="0065554D">
      <w:pPr>
        <w:ind w:left="1080"/>
        <w:rPr>
          <w:szCs w:val="32"/>
        </w:rPr>
      </w:pPr>
      <w:r w:rsidRPr="000B3B3B">
        <w:rPr>
          <w:noProof/>
          <w:szCs w:val="32"/>
          <w:lang w:bidi="as-IN"/>
        </w:rPr>
        <w:drawing>
          <wp:inline distT="0" distB="0" distL="0" distR="0">
            <wp:extent cx="3916846" cy="1582310"/>
            <wp:effectExtent l="19050" t="0" r="26504"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5554D" w:rsidRPr="00585FD0" w:rsidRDefault="0065554D" w:rsidP="0065554D">
      <w:pPr>
        <w:pStyle w:val="ListParagraph"/>
        <w:numPr>
          <w:ilvl w:val="0"/>
          <w:numId w:val="13"/>
        </w:numPr>
        <w:spacing w:after="160" w:line="259" w:lineRule="auto"/>
        <w:jc w:val="both"/>
        <w:rPr>
          <w:rFonts w:ascii="Times New Roman" w:eastAsia="Times New Roman" w:hAnsi="Times New Roman"/>
          <w:color w:val="000000" w:themeColor="text1"/>
        </w:rPr>
      </w:pPr>
      <w:r>
        <w:rPr>
          <w:szCs w:val="32"/>
        </w:rPr>
        <w:t>Were you satisfied with the Gymnasium of your institution?</w:t>
      </w:r>
    </w:p>
    <w:p w:rsidR="0065554D" w:rsidRPr="00585FD0" w:rsidRDefault="0065554D" w:rsidP="0065554D">
      <w:pPr>
        <w:ind w:left="1080"/>
        <w:jc w:val="both"/>
        <w:rPr>
          <w:color w:val="000000" w:themeColor="text1"/>
        </w:rPr>
      </w:pPr>
      <w:r w:rsidRPr="00421DBE">
        <w:rPr>
          <w:noProof/>
          <w:color w:val="000000" w:themeColor="text1"/>
          <w:lang w:bidi="as-IN"/>
        </w:rPr>
        <w:drawing>
          <wp:inline distT="0" distB="0" distL="0" distR="0">
            <wp:extent cx="3964554" cy="1741335"/>
            <wp:effectExtent l="19050" t="0" r="16896"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5554D" w:rsidRDefault="0065554D" w:rsidP="0065554D">
      <w:pPr>
        <w:pStyle w:val="ListParagraph"/>
        <w:numPr>
          <w:ilvl w:val="0"/>
          <w:numId w:val="13"/>
        </w:numPr>
        <w:spacing w:after="200" w:line="360" w:lineRule="auto"/>
        <w:rPr>
          <w:szCs w:val="32"/>
        </w:rPr>
      </w:pPr>
      <w:r>
        <w:rPr>
          <w:szCs w:val="32"/>
        </w:rPr>
        <w:t>Did you have Physical instructor in the institution?</w:t>
      </w:r>
    </w:p>
    <w:p w:rsidR="0065554D" w:rsidRPr="00DA2BBB" w:rsidRDefault="0065554D" w:rsidP="0065554D">
      <w:pPr>
        <w:spacing w:line="360" w:lineRule="auto"/>
        <w:ind w:left="1080"/>
        <w:rPr>
          <w:szCs w:val="32"/>
        </w:rPr>
      </w:pPr>
      <w:r w:rsidRPr="00F41242">
        <w:rPr>
          <w:noProof/>
          <w:szCs w:val="32"/>
          <w:lang w:bidi="as-IN"/>
        </w:rPr>
        <w:drawing>
          <wp:inline distT="0" distB="0" distL="0" distR="0">
            <wp:extent cx="4004310" cy="2067339"/>
            <wp:effectExtent l="19050" t="0" r="15240" b="9111"/>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5554D" w:rsidRPr="00E44B46" w:rsidRDefault="0065554D" w:rsidP="0065554D">
      <w:pPr>
        <w:pStyle w:val="ListParagraph"/>
        <w:numPr>
          <w:ilvl w:val="0"/>
          <w:numId w:val="13"/>
        </w:numPr>
        <w:spacing w:after="160" w:line="259" w:lineRule="auto"/>
        <w:jc w:val="both"/>
        <w:rPr>
          <w:rFonts w:ascii="Times New Roman" w:eastAsia="Times New Roman" w:hAnsi="Times New Roman"/>
          <w:color w:val="000000" w:themeColor="text1"/>
        </w:rPr>
      </w:pPr>
      <w:r>
        <w:rPr>
          <w:szCs w:val="32"/>
        </w:rPr>
        <w:t>What is your opinion about the play ground and sports equipments of your institution.</w:t>
      </w:r>
    </w:p>
    <w:p w:rsidR="0065554D" w:rsidRPr="00E44B46" w:rsidRDefault="0065554D" w:rsidP="0065554D">
      <w:pPr>
        <w:ind w:left="1080"/>
        <w:jc w:val="both"/>
        <w:rPr>
          <w:color w:val="000000" w:themeColor="text1"/>
        </w:rPr>
      </w:pPr>
      <w:r w:rsidRPr="00DD1E2B">
        <w:rPr>
          <w:noProof/>
          <w:color w:val="000000" w:themeColor="text1"/>
          <w:lang w:bidi="as-IN"/>
        </w:rPr>
        <w:lastRenderedPageBreak/>
        <w:drawing>
          <wp:inline distT="0" distB="0" distL="0" distR="0">
            <wp:extent cx="3749868" cy="1661823"/>
            <wp:effectExtent l="19050" t="0" r="22032"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5554D" w:rsidRDefault="0065554D" w:rsidP="0065554D">
      <w:pPr>
        <w:pStyle w:val="ListParagraph"/>
        <w:numPr>
          <w:ilvl w:val="0"/>
          <w:numId w:val="13"/>
        </w:numPr>
        <w:spacing w:after="200" w:line="276" w:lineRule="auto"/>
        <w:rPr>
          <w:szCs w:val="32"/>
        </w:rPr>
      </w:pPr>
      <w:r>
        <w:rPr>
          <w:szCs w:val="32"/>
        </w:rPr>
        <w:t>What was the attitude of teachers to non scholastic activities (Sports, Music, Literary)</w:t>
      </w:r>
    </w:p>
    <w:p w:rsidR="0065554D" w:rsidRPr="0014216F" w:rsidRDefault="0065554D" w:rsidP="0065554D">
      <w:pPr>
        <w:ind w:left="1080"/>
        <w:rPr>
          <w:szCs w:val="32"/>
        </w:rPr>
      </w:pPr>
      <w:r w:rsidRPr="00DD1E2B">
        <w:rPr>
          <w:noProof/>
          <w:szCs w:val="32"/>
          <w:lang w:bidi="as-IN"/>
        </w:rPr>
        <w:drawing>
          <wp:inline distT="0" distB="0" distL="0" distR="0">
            <wp:extent cx="3752132" cy="1582310"/>
            <wp:effectExtent l="19050" t="0" r="19768"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554D" w:rsidRDefault="0065554D" w:rsidP="0065554D">
      <w:pPr>
        <w:pStyle w:val="ListParagraph"/>
        <w:numPr>
          <w:ilvl w:val="0"/>
          <w:numId w:val="13"/>
        </w:numPr>
        <w:spacing w:after="200" w:line="276" w:lineRule="auto"/>
        <w:rPr>
          <w:szCs w:val="32"/>
        </w:rPr>
      </w:pPr>
      <w:r>
        <w:rPr>
          <w:szCs w:val="32"/>
        </w:rPr>
        <w:t>What was your relationship with the students union?</w:t>
      </w:r>
    </w:p>
    <w:p w:rsidR="0065554D" w:rsidRPr="0014216F" w:rsidRDefault="0065554D" w:rsidP="0065554D">
      <w:pPr>
        <w:ind w:left="1080"/>
        <w:rPr>
          <w:szCs w:val="32"/>
        </w:rPr>
      </w:pPr>
      <w:r w:rsidRPr="008767E1">
        <w:rPr>
          <w:noProof/>
          <w:szCs w:val="32"/>
          <w:lang w:bidi="as-IN"/>
        </w:rPr>
        <w:drawing>
          <wp:inline distT="0" distB="0" distL="0" distR="0">
            <wp:extent cx="3755942" cy="2194560"/>
            <wp:effectExtent l="19050" t="0" r="15958"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5554D" w:rsidRDefault="0065554D" w:rsidP="0065554D">
      <w:pPr>
        <w:pStyle w:val="ListParagraph"/>
        <w:numPr>
          <w:ilvl w:val="0"/>
          <w:numId w:val="13"/>
        </w:numPr>
        <w:spacing w:after="200" w:line="276" w:lineRule="auto"/>
        <w:rPr>
          <w:szCs w:val="32"/>
        </w:rPr>
      </w:pPr>
      <w:r>
        <w:rPr>
          <w:szCs w:val="32"/>
        </w:rPr>
        <w:t>Has your time at the institution been intellectually enriching?</w:t>
      </w:r>
    </w:p>
    <w:p w:rsidR="0065554D" w:rsidRPr="0014216F" w:rsidRDefault="0065554D" w:rsidP="0065554D">
      <w:pPr>
        <w:ind w:left="1080"/>
        <w:rPr>
          <w:szCs w:val="32"/>
        </w:rPr>
      </w:pPr>
      <w:r w:rsidRPr="008767E1">
        <w:rPr>
          <w:noProof/>
          <w:szCs w:val="32"/>
          <w:lang w:bidi="as-IN"/>
        </w:rPr>
        <w:drawing>
          <wp:inline distT="0" distB="0" distL="0" distR="0">
            <wp:extent cx="3754037" cy="1900362"/>
            <wp:effectExtent l="19050" t="0" r="17863" b="4638"/>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5554D" w:rsidRDefault="0065554D" w:rsidP="0065554D">
      <w:pPr>
        <w:pStyle w:val="ListParagraph"/>
        <w:numPr>
          <w:ilvl w:val="0"/>
          <w:numId w:val="13"/>
        </w:numPr>
        <w:spacing w:after="200" w:line="276" w:lineRule="auto"/>
        <w:rPr>
          <w:szCs w:val="32"/>
        </w:rPr>
      </w:pPr>
      <w:r>
        <w:rPr>
          <w:szCs w:val="32"/>
        </w:rPr>
        <w:t>After leaving the institution how will you talk about it ?</w:t>
      </w:r>
    </w:p>
    <w:p w:rsidR="0065554D" w:rsidRPr="0014216F" w:rsidRDefault="0065554D" w:rsidP="0065554D">
      <w:pPr>
        <w:ind w:left="1080"/>
        <w:rPr>
          <w:szCs w:val="32"/>
        </w:rPr>
      </w:pPr>
      <w:r w:rsidRPr="008767E1">
        <w:rPr>
          <w:noProof/>
          <w:szCs w:val="32"/>
          <w:lang w:bidi="as-IN"/>
        </w:rPr>
        <w:lastRenderedPageBreak/>
        <w:drawing>
          <wp:inline distT="0" distB="0" distL="0" distR="0">
            <wp:extent cx="3670355" cy="2075291"/>
            <wp:effectExtent l="19050" t="0" r="25345" b="1159"/>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554D" w:rsidRDefault="0065554D" w:rsidP="0065554D">
      <w:pPr>
        <w:ind w:firstLine="720"/>
        <w:jc w:val="both"/>
        <w:rPr>
          <w:color w:val="000000" w:themeColor="text1"/>
        </w:rPr>
      </w:pPr>
    </w:p>
    <w:p w:rsidR="0065554D" w:rsidRDefault="0065554D" w:rsidP="0065554D">
      <w:pPr>
        <w:ind w:firstLine="720"/>
        <w:jc w:val="both"/>
        <w:rPr>
          <w:color w:val="000000" w:themeColor="text1"/>
        </w:rPr>
      </w:pPr>
      <w:r w:rsidRPr="3E331EDA">
        <w:rPr>
          <w:color w:val="000000" w:themeColor="text1"/>
        </w:rPr>
        <w:t>With reference to the above graph, 68 % of students rated the overall infrastructure facility of the institution as B. 75% students find the institution’s administrative office helpful. 64 % students are unsatisfied with the toilet facility available in the institution. 51 % students find the drinking water facility of the institution poor. 61 % students believed that the library facility of the institution is excellent. 48 % students were able to get the prescribed textbook and reference book in</w:t>
      </w:r>
      <w:r>
        <w:rPr>
          <w:color w:val="000000" w:themeColor="text1"/>
        </w:rPr>
        <w:t xml:space="preserve"> the library with difficulty. 36</w:t>
      </w:r>
      <w:r w:rsidRPr="3E331EDA">
        <w:rPr>
          <w:color w:val="000000" w:themeColor="text1"/>
        </w:rPr>
        <w:t xml:space="preserve"> % rated the canteen facility a</w:t>
      </w:r>
      <w:r>
        <w:rPr>
          <w:color w:val="000000" w:themeColor="text1"/>
        </w:rPr>
        <w:t>vailable in the institution as C</w:t>
      </w:r>
      <w:r w:rsidRPr="3E331EDA">
        <w:rPr>
          <w:color w:val="000000" w:themeColor="text1"/>
        </w:rPr>
        <w:t>. 91 % of students were satisfied with the classroom facility of the institution. 64% of students were not satisfied with the gymnasium facility of the institution. 59 % of students disagreed that they have physical instructor in the institution. 43 % of students believe that they have an inadequate playground and sports equipment's of your institution. 45 % students believe that the attitude of teachers to non-scholastic activities is encouraging. 99 % are voters of the student's union. 83 % students think that their time at the institution been intellectually enriching. 41 % of the students cho</w:t>
      </w:r>
      <w:r>
        <w:rPr>
          <w:color w:val="000000" w:themeColor="text1"/>
        </w:rPr>
        <w:t>o</w:t>
      </w:r>
      <w:r w:rsidRPr="3E331EDA">
        <w:rPr>
          <w:color w:val="000000" w:themeColor="text1"/>
        </w:rPr>
        <w:t>se to encourage and advise others to take admission in this institution after leaving the institution.</w:t>
      </w:r>
    </w:p>
    <w:p w:rsidR="0065554D" w:rsidRDefault="0065554D" w:rsidP="0065554D">
      <w:pPr>
        <w:rPr>
          <w:color w:val="000000" w:themeColor="text1"/>
        </w:rPr>
      </w:pPr>
    </w:p>
    <w:p w:rsidR="0065554D" w:rsidRDefault="0065554D" w:rsidP="0065554D">
      <w:pPr>
        <w:rPr>
          <w:color w:val="000000" w:themeColor="text1"/>
        </w:rPr>
      </w:pPr>
      <w:r w:rsidRPr="3E331EDA">
        <w:rPr>
          <w:color w:val="000000" w:themeColor="text1"/>
        </w:rPr>
        <w:t xml:space="preserve">Suggestions: </w:t>
      </w:r>
    </w:p>
    <w:p w:rsidR="0065554D" w:rsidRDefault="0065554D" w:rsidP="0065554D">
      <w:pPr>
        <w:pStyle w:val="ListParagraph"/>
        <w:numPr>
          <w:ilvl w:val="0"/>
          <w:numId w:val="10"/>
        </w:numPr>
        <w:spacing w:after="160" w:line="259" w:lineRule="auto"/>
        <w:rPr>
          <w:rFonts w:ascii="Times New Roman" w:eastAsia="Times New Roman" w:hAnsi="Times New Roman"/>
          <w:color w:val="000000" w:themeColor="text1"/>
        </w:rPr>
      </w:pPr>
      <w:r w:rsidRPr="3E331EDA">
        <w:rPr>
          <w:rFonts w:ascii="Times New Roman" w:eastAsia="Times New Roman" w:hAnsi="Times New Roman"/>
          <w:color w:val="000000" w:themeColor="text1"/>
        </w:rPr>
        <w:t>The drinking water facility and toilet facility of the institution needs more improvement.</w:t>
      </w:r>
    </w:p>
    <w:p w:rsidR="0065554D" w:rsidRDefault="0065554D" w:rsidP="0065554D">
      <w:pPr>
        <w:pStyle w:val="ListParagraph"/>
        <w:numPr>
          <w:ilvl w:val="0"/>
          <w:numId w:val="10"/>
        </w:numPr>
        <w:spacing w:after="160" w:line="259" w:lineRule="auto"/>
        <w:rPr>
          <w:rFonts w:ascii="Times New Roman" w:eastAsia="Times New Roman" w:hAnsi="Times New Roman"/>
          <w:color w:val="000000" w:themeColor="text1"/>
        </w:rPr>
      </w:pPr>
      <w:r>
        <w:rPr>
          <w:rFonts w:ascii="Times New Roman" w:eastAsia="Times New Roman" w:hAnsi="Times New Roman"/>
          <w:color w:val="000000" w:themeColor="text1"/>
        </w:rPr>
        <w:t>M</w:t>
      </w:r>
      <w:r w:rsidRPr="3E331EDA">
        <w:rPr>
          <w:rFonts w:ascii="Times New Roman" w:eastAsia="Times New Roman" w:hAnsi="Times New Roman"/>
          <w:color w:val="000000" w:themeColor="text1"/>
        </w:rPr>
        <w:t>ore sports equipment need to be made available to the students.</w:t>
      </w:r>
    </w:p>
    <w:p w:rsidR="0065554D" w:rsidRDefault="0065554D" w:rsidP="0065554D">
      <w:pPr>
        <w:pStyle w:val="ListParagraph"/>
        <w:numPr>
          <w:ilvl w:val="0"/>
          <w:numId w:val="10"/>
        </w:numPr>
        <w:spacing w:after="160" w:line="259" w:lineRule="auto"/>
        <w:rPr>
          <w:rFonts w:ascii="Times New Roman" w:eastAsia="Times New Roman" w:hAnsi="Times New Roman"/>
          <w:color w:val="000000" w:themeColor="text1"/>
        </w:rPr>
      </w:pPr>
      <w:r>
        <w:rPr>
          <w:rFonts w:ascii="Times New Roman" w:eastAsia="Times New Roman" w:hAnsi="Times New Roman"/>
          <w:color w:val="000000" w:themeColor="text1"/>
        </w:rPr>
        <w:t>Canteen facility in the institution needs to be upgraded.</w:t>
      </w:r>
    </w:p>
    <w:p w:rsidR="003B14A6" w:rsidRPr="001E6851" w:rsidRDefault="003B14A6" w:rsidP="0065554D">
      <w:pPr>
        <w:ind w:left="4320"/>
        <w:rPr>
          <w:sz w:val="32"/>
          <w:szCs w:val="32"/>
        </w:rPr>
      </w:pPr>
    </w:p>
    <w:sectPr w:rsidR="003B14A6" w:rsidRPr="001E6851" w:rsidSect="00EB78FD">
      <w:headerReference w:type="default" r:id="rId33"/>
      <w:pgSz w:w="11907" w:h="16839" w:code="9"/>
      <w:pgMar w:top="1440" w:right="1197" w:bottom="18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14C" w:rsidRDefault="00AB314C" w:rsidP="006575B6">
      <w:r>
        <w:separator/>
      </w:r>
    </w:p>
  </w:endnote>
  <w:endnote w:type="continuationSeparator" w:id="1">
    <w:p w:rsidR="00AB314C" w:rsidRDefault="00AB314C" w:rsidP="00657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14C" w:rsidRDefault="00AB314C" w:rsidP="006575B6">
      <w:r>
        <w:separator/>
      </w:r>
    </w:p>
  </w:footnote>
  <w:footnote w:type="continuationSeparator" w:id="1">
    <w:p w:rsidR="00AB314C" w:rsidRDefault="00AB314C" w:rsidP="0065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Look w:val="01E0"/>
    </w:tblPr>
    <w:tblGrid>
      <w:gridCol w:w="1723"/>
      <w:gridCol w:w="7763"/>
    </w:tblGrid>
    <w:tr w:rsidR="006575B6" w:rsidTr="00812DED">
      <w:tc>
        <w:tcPr>
          <w:tcW w:w="1728" w:type="dxa"/>
        </w:tcPr>
        <w:p w:rsidR="006575B6" w:rsidRDefault="006575B6" w:rsidP="00812DED">
          <w:pPr>
            <w:jc w:val="center"/>
          </w:pPr>
          <w:r>
            <w:object w:dxaOrig="4655" w:dyaOrig="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3.25pt" o:ole="">
                <v:imagedata r:id="rId1" o:title=""/>
              </v:shape>
              <o:OLEObject Type="Embed" ProgID="CorelDRAW.Graphic.9" ShapeID="_x0000_i1025" DrawAspect="Content" ObjectID="_1744895225" r:id="rId2"/>
            </w:object>
          </w:r>
        </w:p>
      </w:tc>
      <w:tc>
        <w:tcPr>
          <w:tcW w:w="7848" w:type="dxa"/>
        </w:tcPr>
        <w:p w:rsidR="006575B6" w:rsidRPr="008E7C5C" w:rsidRDefault="00604C08" w:rsidP="00812DED">
          <w:pPr>
            <w:pStyle w:val="Heading1"/>
            <w:jc w:val="right"/>
            <w:rPr>
              <w:sz w:val="24"/>
            </w:rPr>
          </w:pPr>
          <w:r>
            <w:rPr>
              <w:sz w:val="24"/>
            </w:rPr>
            <w:t>INTERNAL QUALITY ASSURANCE CELL</w:t>
          </w:r>
        </w:p>
        <w:p w:rsidR="006575B6" w:rsidRPr="008E7C5C" w:rsidRDefault="006575B6" w:rsidP="00812DED">
          <w:pPr>
            <w:pStyle w:val="Heading2"/>
            <w:jc w:val="right"/>
            <w:rPr>
              <w:b/>
              <w:i w:val="0"/>
              <w:sz w:val="56"/>
            </w:rPr>
          </w:pPr>
          <w:r w:rsidRPr="008E7C5C">
            <w:rPr>
              <w:b/>
              <w:i w:val="0"/>
              <w:sz w:val="40"/>
            </w:rPr>
            <w:t xml:space="preserve">Naharkatiya </w:t>
          </w:r>
          <w:smartTag w:uri="urn:schemas-microsoft-com:office:smarttags" w:element="PlaceType">
            <w:r w:rsidRPr="008E7C5C">
              <w:rPr>
                <w:b/>
                <w:i w:val="0"/>
                <w:sz w:val="40"/>
              </w:rPr>
              <w:t>College</w:t>
            </w:r>
          </w:smartTag>
        </w:p>
        <w:p w:rsidR="006575B6" w:rsidRPr="008E7C5C" w:rsidRDefault="006575B6" w:rsidP="00812DED">
          <w:pPr>
            <w:pStyle w:val="Heading1"/>
            <w:jc w:val="right"/>
            <w:rPr>
              <w:sz w:val="24"/>
            </w:rPr>
          </w:pPr>
          <w:r w:rsidRPr="008E7C5C">
            <w:rPr>
              <w:sz w:val="24"/>
            </w:rPr>
            <w:t xml:space="preserve">Naharkatia, Dist: </w:t>
          </w:r>
          <w:smartTag w:uri="urn:schemas-microsoft-com:office:smarttags" w:element="City">
            <w:r w:rsidRPr="008E7C5C">
              <w:rPr>
                <w:sz w:val="24"/>
              </w:rPr>
              <w:t>Dibrugarh</w:t>
            </w:r>
          </w:smartTag>
          <w:r w:rsidRPr="008E7C5C">
            <w:rPr>
              <w:sz w:val="24"/>
            </w:rPr>
            <w:t xml:space="preserve">, </w:t>
          </w:r>
          <w:smartTag w:uri="urn:schemas-microsoft-com:office:smarttags" w:element="country-region">
            <w:r w:rsidRPr="008E7C5C">
              <w:rPr>
                <w:sz w:val="24"/>
              </w:rPr>
              <w:t>Assam</w:t>
            </w:r>
          </w:smartTag>
          <w:r w:rsidRPr="008E7C5C">
            <w:rPr>
              <w:sz w:val="24"/>
            </w:rPr>
            <w:t xml:space="preserve"> - 786610</w:t>
          </w:r>
        </w:p>
        <w:p w:rsidR="006575B6" w:rsidRPr="00DD7535" w:rsidRDefault="005E3F34" w:rsidP="00812DED">
          <w:pPr>
            <w:jc w:val="right"/>
          </w:pPr>
          <w:hyperlink r:id="rId3" w:history="1">
            <w:r w:rsidR="006575B6" w:rsidRPr="007A1D5C">
              <w:rPr>
                <w:rStyle w:val="Hyperlink"/>
              </w:rPr>
              <w:t>Email-nhkcollege@yahoo.co.in</w:t>
            </w:r>
          </w:hyperlink>
          <w:r w:rsidR="006575B6" w:rsidRPr="008E7C5C">
            <w:rPr>
              <w:color w:val="0000FF"/>
              <w:u w:val="single"/>
            </w:rPr>
            <w:t>,</w:t>
          </w:r>
          <w:r w:rsidR="006575B6">
            <w:t xml:space="preserve"> nhkcollege@gmail.com</w:t>
          </w:r>
        </w:p>
      </w:tc>
    </w:tr>
  </w:tbl>
  <w:p w:rsidR="006575B6" w:rsidRPr="006575B6" w:rsidRDefault="006575B6" w:rsidP="006575B6">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722"/>
    <w:multiLevelType w:val="hybridMultilevel"/>
    <w:tmpl w:val="03123F6E"/>
    <w:lvl w:ilvl="0" w:tplc="C2F4A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A65B7"/>
    <w:multiLevelType w:val="hybridMultilevel"/>
    <w:tmpl w:val="1198530A"/>
    <w:lvl w:ilvl="0" w:tplc="B44EA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8290E"/>
    <w:multiLevelType w:val="hybridMultilevel"/>
    <w:tmpl w:val="EDA201D8"/>
    <w:lvl w:ilvl="0" w:tplc="AF62C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92015"/>
    <w:multiLevelType w:val="hybridMultilevel"/>
    <w:tmpl w:val="61E4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F8204"/>
    <w:multiLevelType w:val="hybridMultilevel"/>
    <w:tmpl w:val="FFFFFFFF"/>
    <w:lvl w:ilvl="0" w:tplc="1CF666EE">
      <w:start w:val="1"/>
      <w:numFmt w:val="bullet"/>
      <w:lvlText w:val=""/>
      <w:lvlJc w:val="left"/>
      <w:pPr>
        <w:ind w:left="720" w:hanging="360"/>
      </w:pPr>
      <w:rPr>
        <w:rFonts w:ascii="Symbol" w:hAnsi="Symbol" w:hint="default"/>
      </w:rPr>
    </w:lvl>
    <w:lvl w:ilvl="1" w:tplc="20886668">
      <w:start w:val="1"/>
      <w:numFmt w:val="bullet"/>
      <w:lvlText w:val="o"/>
      <w:lvlJc w:val="left"/>
      <w:pPr>
        <w:ind w:left="1440" w:hanging="360"/>
      </w:pPr>
      <w:rPr>
        <w:rFonts w:ascii="Courier New" w:hAnsi="Courier New" w:hint="default"/>
      </w:rPr>
    </w:lvl>
    <w:lvl w:ilvl="2" w:tplc="40D0F018">
      <w:start w:val="1"/>
      <w:numFmt w:val="bullet"/>
      <w:lvlText w:val=""/>
      <w:lvlJc w:val="left"/>
      <w:pPr>
        <w:ind w:left="2160" w:hanging="360"/>
      </w:pPr>
      <w:rPr>
        <w:rFonts w:ascii="Wingdings" w:hAnsi="Wingdings" w:hint="default"/>
      </w:rPr>
    </w:lvl>
    <w:lvl w:ilvl="3" w:tplc="8D86BE22">
      <w:start w:val="1"/>
      <w:numFmt w:val="bullet"/>
      <w:lvlText w:val=""/>
      <w:lvlJc w:val="left"/>
      <w:pPr>
        <w:ind w:left="2880" w:hanging="360"/>
      </w:pPr>
      <w:rPr>
        <w:rFonts w:ascii="Symbol" w:hAnsi="Symbol" w:hint="default"/>
      </w:rPr>
    </w:lvl>
    <w:lvl w:ilvl="4" w:tplc="A2B43ADC">
      <w:start w:val="1"/>
      <w:numFmt w:val="bullet"/>
      <w:lvlText w:val="o"/>
      <w:lvlJc w:val="left"/>
      <w:pPr>
        <w:ind w:left="3600" w:hanging="360"/>
      </w:pPr>
      <w:rPr>
        <w:rFonts w:ascii="Courier New" w:hAnsi="Courier New" w:hint="default"/>
      </w:rPr>
    </w:lvl>
    <w:lvl w:ilvl="5" w:tplc="7E06146E">
      <w:start w:val="1"/>
      <w:numFmt w:val="bullet"/>
      <w:lvlText w:val=""/>
      <w:lvlJc w:val="left"/>
      <w:pPr>
        <w:ind w:left="4320" w:hanging="360"/>
      </w:pPr>
      <w:rPr>
        <w:rFonts w:ascii="Wingdings" w:hAnsi="Wingdings" w:hint="default"/>
      </w:rPr>
    </w:lvl>
    <w:lvl w:ilvl="6" w:tplc="24EEFFA6">
      <w:start w:val="1"/>
      <w:numFmt w:val="bullet"/>
      <w:lvlText w:val=""/>
      <w:lvlJc w:val="left"/>
      <w:pPr>
        <w:ind w:left="5040" w:hanging="360"/>
      </w:pPr>
      <w:rPr>
        <w:rFonts w:ascii="Symbol" w:hAnsi="Symbol" w:hint="default"/>
      </w:rPr>
    </w:lvl>
    <w:lvl w:ilvl="7" w:tplc="2BE8B436">
      <w:start w:val="1"/>
      <w:numFmt w:val="bullet"/>
      <w:lvlText w:val="o"/>
      <w:lvlJc w:val="left"/>
      <w:pPr>
        <w:ind w:left="5760" w:hanging="360"/>
      </w:pPr>
      <w:rPr>
        <w:rFonts w:ascii="Courier New" w:hAnsi="Courier New" w:hint="default"/>
      </w:rPr>
    </w:lvl>
    <w:lvl w:ilvl="8" w:tplc="FA66E3AC">
      <w:start w:val="1"/>
      <w:numFmt w:val="bullet"/>
      <w:lvlText w:val=""/>
      <w:lvlJc w:val="left"/>
      <w:pPr>
        <w:ind w:left="6480" w:hanging="360"/>
      </w:pPr>
      <w:rPr>
        <w:rFonts w:ascii="Wingdings" w:hAnsi="Wingdings" w:hint="default"/>
      </w:rPr>
    </w:lvl>
  </w:abstractNum>
  <w:abstractNum w:abstractNumId="5">
    <w:nsid w:val="2B687876"/>
    <w:multiLevelType w:val="hybridMultilevel"/>
    <w:tmpl w:val="8D5C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33D2F"/>
    <w:multiLevelType w:val="hybridMultilevel"/>
    <w:tmpl w:val="70FC0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842AE"/>
    <w:multiLevelType w:val="hybridMultilevel"/>
    <w:tmpl w:val="12F6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3386C"/>
    <w:multiLevelType w:val="hybridMultilevel"/>
    <w:tmpl w:val="AD226B32"/>
    <w:lvl w:ilvl="0" w:tplc="3B243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C160FA"/>
    <w:multiLevelType w:val="hybridMultilevel"/>
    <w:tmpl w:val="88C8D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C221F"/>
    <w:multiLevelType w:val="hybridMultilevel"/>
    <w:tmpl w:val="FFFFFFFF"/>
    <w:lvl w:ilvl="0" w:tplc="C0DE9F20">
      <w:start w:val="1"/>
      <w:numFmt w:val="decimal"/>
      <w:lvlText w:val="%1."/>
      <w:lvlJc w:val="left"/>
      <w:pPr>
        <w:ind w:left="720" w:hanging="360"/>
      </w:pPr>
    </w:lvl>
    <w:lvl w:ilvl="1" w:tplc="16007CBA">
      <w:start w:val="1"/>
      <w:numFmt w:val="lowerLetter"/>
      <w:lvlText w:val="%2."/>
      <w:lvlJc w:val="left"/>
      <w:pPr>
        <w:ind w:left="1440" w:hanging="360"/>
      </w:pPr>
    </w:lvl>
    <w:lvl w:ilvl="2" w:tplc="60F29A38">
      <w:start w:val="1"/>
      <w:numFmt w:val="lowerRoman"/>
      <w:lvlText w:val="%3."/>
      <w:lvlJc w:val="right"/>
      <w:pPr>
        <w:ind w:left="2160" w:hanging="180"/>
      </w:pPr>
    </w:lvl>
    <w:lvl w:ilvl="3" w:tplc="FC40AF22">
      <w:start w:val="1"/>
      <w:numFmt w:val="decimal"/>
      <w:lvlText w:val="%4."/>
      <w:lvlJc w:val="left"/>
      <w:pPr>
        <w:ind w:left="2880" w:hanging="360"/>
      </w:pPr>
    </w:lvl>
    <w:lvl w:ilvl="4" w:tplc="21D4309C">
      <w:start w:val="1"/>
      <w:numFmt w:val="lowerLetter"/>
      <w:lvlText w:val="%5."/>
      <w:lvlJc w:val="left"/>
      <w:pPr>
        <w:ind w:left="3600" w:hanging="360"/>
      </w:pPr>
    </w:lvl>
    <w:lvl w:ilvl="5" w:tplc="37EA8BC6">
      <w:start w:val="1"/>
      <w:numFmt w:val="lowerRoman"/>
      <w:lvlText w:val="%6."/>
      <w:lvlJc w:val="right"/>
      <w:pPr>
        <w:ind w:left="4320" w:hanging="180"/>
      </w:pPr>
    </w:lvl>
    <w:lvl w:ilvl="6" w:tplc="965CC0E6">
      <w:start w:val="1"/>
      <w:numFmt w:val="decimal"/>
      <w:lvlText w:val="%7."/>
      <w:lvlJc w:val="left"/>
      <w:pPr>
        <w:ind w:left="5040" w:hanging="360"/>
      </w:pPr>
    </w:lvl>
    <w:lvl w:ilvl="7" w:tplc="DD20D0B8">
      <w:start w:val="1"/>
      <w:numFmt w:val="lowerLetter"/>
      <w:lvlText w:val="%8."/>
      <w:lvlJc w:val="left"/>
      <w:pPr>
        <w:ind w:left="5760" w:hanging="360"/>
      </w:pPr>
    </w:lvl>
    <w:lvl w:ilvl="8" w:tplc="99F4A6E6">
      <w:start w:val="1"/>
      <w:numFmt w:val="lowerRoman"/>
      <w:lvlText w:val="%9."/>
      <w:lvlJc w:val="right"/>
      <w:pPr>
        <w:ind w:left="6480" w:hanging="180"/>
      </w:pPr>
    </w:lvl>
  </w:abstractNum>
  <w:abstractNum w:abstractNumId="11">
    <w:nsid w:val="5F3D7548"/>
    <w:multiLevelType w:val="hybridMultilevel"/>
    <w:tmpl w:val="9626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C0A72"/>
    <w:multiLevelType w:val="hybridMultilevel"/>
    <w:tmpl w:val="300A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7"/>
  </w:num>
  <w:num w:numId="5">
    <w:abstractNumId w:val="3"/>
  </w:num>
  <w:num w:numId="6">
    <w:abstractNumId w:val="12"/>
  </w:num>
  <w:num w:numId="7">
    <w:abstractNumId w:val="6"/>
  </w:num>
  <w:num w:numId="8">
    <w:abstractNumId w:val="0"/>
  </w:num>
  <w:num w:numId="9">
    <w:abstractNumId w:val="2"/>
  </w:num>
  <w:num w:numId="10">
    <w:abstractNumId w:val="4"/>
  </w:num>
  <w:num w:numId="11">
    <w:abstractNumId w:val="10"/>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DD7535"/>
    <w:rsid w:val="00002B15"/>
    <w:rsid w:val="000045B0"/>
    <w:rsid w:val="00006032"/>
    <w:rsid w:val="00023ADA"/>
    <w:rsid w:val="00030235"/>
    <w:rsid w:val="000339AC"/>
    <w:rsid w:val="00046B71"/>
    <w:rsid w:val="00061F81"/>
    <w:rsid w:val="000821EF"/>
    <w:rsid w:val="00094AFB"/>
    <w:rsid w:val="000965CE"/>
    <w:rsid w:val="000A2FE2"/>
    <w:rsid w:val="000A3CC3"/>
    <w:rsid w:val="000A797D"/>
    <w:rsid w:val="000B39EC"/>
    <w:rsid w:val="000B6755"/>
    <w:rsid w:val="000C054B"/>
    <w:rsid w:val="000C3DB7"/>
    <w:rsid w:val="000C52CB"/>
    <w:rsid w:val="000D246C"/>
    <w:rsid w:val="000D46D2"/>
    <w:rsid w:val="000E643B"/>
    <w:rsid w:val="0010359C"/>
    <w:rsid w:val="001043E4"/>
    <w:rsid w:val="0011580F"/>
    <w:rsid w:val="00134D81"/>
    <w:rsid w:val="00152A52"/>
    <w:rsid w:val="00153280"/>
    <w:rsid w:val="00163584"/>
    <w:rsid w:val="00165048"/>
    <w:rsid w:val="001E6851"/>
    <w:rsid w:val="001E6E04"/>
    <w:rsid w:val="001F60EA"/>
    <w:rsid w:val="00227926"/>
    <w:rsid w:val="00233271"/>
    <w:rsid w:val="00250CCE"/>
    <w:rsid w:val="0025381B"/>
    <w:rsid w:val="00264519"/>
    <w:rsid w:val="002751D7"/>
    <w:rsid w:val="0028531C"/>
    <w:rsid w:val="00293318"/>
    <w:rsid w:val="003061CE"/>
    <w:rsid w:val="00324521"/>
    <w:rsid w:val="00340414"/>
    <w:rsid w:val="00350E03"/>
    <w:rsid w:val="00354679"/>
    <w:rsid w:val="003552FA"/>
    <w:rsid w:val="0039282A"/>
    <w:rsid w:val="00393C01"/>
    <w:rsid w:val="003B14A6"/>
    <w:rsid w:val="003C1255"/>
    <w:rsid w:val="003C48E7"/>
    <w:rsid w:val="003D3550"/>
    <w:rsid w:val="003D56AB"/>
    <w:rsid w:val="003E5231"/>
    <w:rsid w:val="00437FC4"/>
    <w:rsid w:val="00441ADD"/>
    <w:rsid w:val="00441FD5"/>
    <w:rsid w:val="00475914"/>
    <w:rsid w:val="00482BBC"/>
    <w:rsid w:val="00496A5B"/>
    <w:rsid w:val="004A08E4"/>
    <w:rsid w:val="004A263B"/>
    <w:rsid w:val="004B4F3C"/>
    <w:rsid w:val="004C14A6"/>
    <w:rsid w:val="004C151A"/>
    <w:rsid w:val="004F59FA"/>
    <w:rsid w:val="004F7C68"/>
    <w:rsid w:val="005215D7"/>
    <w:rsid w:val="0052681C"/>
    <w:rsid w:val="00562112"/>
    <w:rsid w:val="005805DC"/>
    <w:rsid w:val="005856A8"/>
    <w:rsid w:val="005A29C1"/>
    <w:rsid w:val="005C27E1"/>
    <w:rsid w:val="005C4F14"/>
    <w:rsid w:val="005D0300"/>
    <w:rsid w:val="005D64B7"/>
    <w:rsid w:val="005E3F34"/>
    <w:rsid w:val="005E675A"/>
    <w:rsid w:val="005F4294"/>
    <w:rsid w:val="00604C08"/>
    <w:rsid w:val="00612C42"/>
    <w:rsid w:val="006235FB"/>
    <w:rsid w:val="006242CD"/>
    <w:rsid w:val="00631C5E"/>
    <w:rsid w:val="0065554D"/>
    <w:rsid w:val="006575B6"/>
    <w:rsid w:val="0065788A"/>
    <w:rsid w:val="00663272"/>
    <w:rsid w:val="006648BA"/>
    <w:rsid w:val="006714C7"/>
    <w:rsid w:val="00681EE1"/>
    <w:rsid w:val="006A144D"/>
    <w:rsid w:val="006B09BE"/>
    <w:rsid w:val="006B7455"/>
    <w:rsid w:val="006C31BA"/>
    <w:rsid w:val="006E3853"/>
    <w:rsid w:val="006F4FF6"/>
    <w:rsid w:val="007103E9"/>
    <w:rsid w:val="00720A50"/>
    <w:rsid w:val="00724FF0"/>
    <w:rsid w:val="00725F9E"/>
    <w:rsid w:val="007349D5"/>
    <w:rsid w:val="00743B73"/>
    <w:rsid w:val="00752D21"/>
    <w:rsid w:val="00754163"/>
    <w:rsid w:val="00767C65"/>
    <w:rsid w:val="00780999"/>
    <w:rsid w:val="007840CA"/>
    <w:rsid w:val="007B217D"/>
    <w:rsid w:val="007B587F"/>
    <w:rsid w:val="007C2350"/>
    <w:rsid w:val="007E2D3B"/>
    <w:rsid w:val="007E6313"/>
    <w:rsid w:val="0080483F"/>
    <w:rsid w:val="00804E7A"/>
    <w:rsid w:val="00807C22"/>
    <w:rsid w:val="00812DED"/>
    <w:rsid w:val="008162F3"/>
    <w:rsid w:val="00827913"/>
    <w:rsid w:val="008473CD"/>
    <w:rsid w:val="0085318B"/>
    <w:rsid w:val="0085742D"/>
    <w:rsid w:val="00863D82"/>
    <w:rsid w:val="0087250E"/>
    <w:rsid w:val="00874D42"/>
    <w:rsid w:val="0087642E"/>
    <w:rsid w:val="00884CE7"/>
    <w:rsid w:val="00886228"/>
    <w:rsid w:val="008C777F"/>
    <w:rsid w:val="008D084E"/>
    <w:rsid w:val="008E7C5C"/>
    <w:rsid w:val="008F35BA"/>
    <w:rsid w:val="00905E36"/>
    <w:rsid w:val="009103AF"/>
    <w:rsid w:val="009127AF"/>
    <w:rsid w:val="00933143"/>
    <w:rsid w:val="00935ECD"/>
    <w:rsid w:val="00947DD9"/>
    <w:rsid w:val="00956D41"/>
    <w:rsid w:val="00962E3F"/>
    <w:rsid w:val="00972EE5"/>
    <w:rsid w:val="00992A9A"/>
    <w:rsid w:val="009E64D7"/>
    <w:rsid w:val="009F680C"/>
    <w:rsid w:val="00A12486"/>
    <w:rsid w:val="00A15161"/>
    <w:rsid w:val="00A32FA3"/>
    <w:rsid w:val="00A57AAB"/>
    <w:rsid w:val="00A60D5B"/>
    <w:rsid w:val="00A96199"/>
    <w:rsid w:val="00AB314C"/>
    <w:rsid w:val="00AB3235"/>
    <w:rsid w:val="00AC1D5C"/>
    <w:rsid w:val="00AC6C43"/>
    <w:rsid w:val="00AD55C9"/>
    <w:rsid w:val="00AE304C"/>
    <w:rsid w:val="00AE56EC"/>
    <w:rsid w:val="00AE67FD"/>
    <w:rsid w:val="00B11583"/>
    <w:rsid w:val="00B260B4"/>
    <w:rsid w:val="00B3505F"/>
    <w:rsid w:val="00B4405D"/>
    <w:rsid w:val="00B75CD9"/>
    <w:rsid w:val="00B77F9B"/>
    <w:rsid w:val="00B87538"/>
    <w:rsid w:val="00BB3186"/>
    <w:rsid w:val="00BF799D"/>
    <w:rsid w:val="00C01332"/>
    <w:rsid w:val="00C206B5"/>
    <w:rsid w:val="00C3728D"/>
    <w:rsid w:val="00C4126A"/>
    <w:rsid w:val="00C4513B"/>
    <w:rsid w:val="00C51A00"/>
    <w:rsid w:val="00C524FB"/>
    <w:rsid w:val="00C673F2"/>
    <w:rsid w:val="00CC77C4"/>
    <w:rsid w:val="00CC7F7F"/>
    <w:rsid w:val="00CE09B8"/>
    <w:rsid w:val="00D044AD"/>
    <w:rsid w:val="00D33E89"/>
    <w:rsid w:val="00D75AB3"/>
    <w:rsid w:val="00D865FF"/>
    <w:rsid w:val="00DA2068"/>
    <w:rsid w:val="00DB3500"/>
    <w:rsid w:val="00DB7DB8"/>
    <w:rsid w:val="00DD7535"/>
    <w:rsid w:val="00DF5058"/>
    <w:rsid w:val="00E02F12"/>
    <w:rsid w:val="00E12050"/>
    <w:rsid w:val="00E3269E"/>
    <w:rsid w:val="00E504CC"/>
    <w:rsid w:val="00E53DB7"/>
    <w:rsid w:val="00E73AFC"/>
    <w:rsid w:val="00E80F86"/>
    <w:rsid w:val="00E90FBD"/>
    <w:rsid w:val="00E9459F"/>
    <w:rsid w:val="00E95CC9"/>
    <w:rsid w:val="00EB78FD"/>
    <w:rsid w:val="00ED6A39"/>
    <w:rsid w:val="00ED6AD8"/>
    <w:rsid w:val="00EE0F35"/>
    <w:rsid w:val="00EF2FAC"/>
    <w:rsid w:val="00EF6936"/>
    <w:rsid w:val="00F05464"/>
    <w:rsid w:val="00F2357B"/>
    <w:rsid w:val="00F27814"/>
    <w:rsid w:val="00F433C6"/>
    <w:rsid w:val="00F444EE"/>
    <w:rsid w:val="00F55AC3"/>
    <w:rsid w:val="00F5635E"/>
    <w:rsid w:val="00F74945"/>
    <w:rsid w:val="00F864BC"/>
    <w:rsid w:val="00FC3721"/>
    <w:rsid w:val="00FC59C2"/>
    <w:rsid w:val="00FF4D6F"/>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5C"/>
    <w:rPr>
      <w:sz w:val="24"/>
      <w:szCs w:val="24"/>
    </w:rPr>
  </w:style>
  <w:style w:type="paragraph" w:styleId="Heading1">
    <w:name w:val="heading 1"/>
    <w:basedOn w:val="Normal"/>
    <w:next w:val="Normal"/>
    <w:qFormat/>
    <w:rsid w:val="00DD7535"/>
    <w:pPr>
      <w:keepNext/>
      <w:jc w:val="center"/>
      <w:outlineLvl w:val="0"/>
    </w:pPr>
    <w:rPr>
      <w:sz w:val="28"/>
    </w:rPr>
  </w:style>
  <w:style w:type="paragraph" w:styleId="Heading2">
    <w:name w:val="heading 2"/>
    <w:basedOn w:val="Normal"/>
    <w:next w:val="Normal"/>
    <w:qFormat/>
    <w:rsid w:val="00DD7535"/>
    <w:pPr>
      <w:keepNext/>
      <w:jc w:val="center"/>
      <w:outlineLvl w:val="1"/>
    </w:pPr>
    <w:rPr>
      <w:i/>
      <w:iCs/>
      <w:sz w:val="72"/>
    </w:rPr>
  </w:style>
  <w:style w:type="paragraph" w:styleId="Heading3">
    <w:name w:val="heading 3"/>
    <w:basedOn w:val="Normal"/>
    <w:next w:val="Normal"/>
    <w:link w:val="Heading3Char"/>
    <w:unhideWhenUsed/>
    <w:qFormat/>
    <w:rsid w:val="00752D2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D7535"/>
    <w:rPr>
      <w:color w:val="0000FF"/>
      <w:u w:val="single"/>
    </w:rPr>
  </w:style>
  <w:style w:type="character" w:customStyle="1" w:styleId="Heading3Char">
    <w:name w:val="Heading 3 Char"/>
    <w:basedOn w:val="DefaultParagraphFont"/>
    <w:link w:val="Heading3"/>
    <w:rsid w:val="00752D21"/>
    <w:rPr>
      <w:rFonts w:ascii="Cambria" w:eastAsia="Times New Roman" w:hAnsi="Cambria" w:cs="Times New Roman"/>
      <w:b/>
      <w:bCs/>
      <w:sz w:val="26"/>
      <w:szCs w:val="26"/>
    </w:rPr>
  </w:style>
  <w:style w:type="paragraph" w:styleId="ListParagraph">
    <w:name w:val="List Paragraph"/>
    <w:basedOn w:val="Normal"/>
    <w:uiPriority w:val="34"/>
    <w:qFormat/>
    <w:rsid w:val="00475914"/>
    <w:pPr>
      <w:ind w:left="720"/>
      <w:contextualSpacing/>
    </w:pPr>
    <w:rPr>
      <w:rFonts w:ascii="Calibri" w:eastAsia="Calibri" w:hAnsi="Calibri"/>
      <w:lang w:bidi="en-US"/>
    </w:rPr>
  </w:style>
  <w:style w:type="paragraph" w:styleId="Title">
    <w:name w:val="Title"/>
    <w:basedOn w:val="Normal"/>
    <w:link w:val="TitleChar"/>
    <w:qFormat/>
    <w:rsid w:val="003C48E7"/>
    <w:pPr>
      <w:jc w:val="center"/>
    </w:pPr>
    <w:rPr>
      <w:iCs/>
      <w:sz w:val="32"/>
      <w:szCs w:val="20"/>
    </w:rPr>
  </w:style>
  <w:style w:type="character" w:customStyle="1" w:styleId="TitleChar">
    <w:name w:val="Title Char"/>
    <w:basedOn w:val="DefaultParagraphFont"/>
    <w:link w:val="Title"/>
    <w:rsid w:val="003C48E7"/>
    <w:rPr>
      <w:iCs/>
      <w:sz w:val="32"/>
      <w:lang w:bidi="ar-SA"/>
    </w:rPr>
  </w:style>
  <w:style w:type="paragraph" w:styleId="BalloonText">
    <w:name w:val="Balloon Text"/>
    <w:basedOn w:val="Normal"/>
    <w:link w:val="BalloonTextChar"/>
    <w:rsid w:val="007E2D3B"/>
    <w:rPr>
      <w:rFonts w:ascii="Tahoma" w:hAnsi="Tahoma" w:cs="Tahoma"/>
      <w:sz w:val="16"/>
      <w:szCs w:val="16"/>
    </w:rPr>
  </w:style>
  <w:style w:type="character" w:customStyle="1" w:styleId="BalloonTextChar">
    <w:name w:val="Balloon Text Char"/>
    <w:basedOn w:val="DefaultParagraphFont"/>
    <w:link w:val="BalloonText"/>
    <w:rsid w:val="007E2D3B"/>
    <w:rPr>
      <w:rFonts w:ascii="Tahoma" w:hAnsi="Tahoma" w:cs="Tahoma"/>
      <w:sz w:val="16"/>
      <w:szCs w:val="16"/>
      <w:lang w:bidi="ar-SA"/>
    </w:rPr>
  </w:style>
  <w:style w:type="paragraph" w:styleId="Header">
    <w:name w:val="header"/>
    <w:basedOn w:val="Normal"/>
    <w:link w:val="HeaderChar"/>
    <w:uiPriority w:val="99"/>
    <w:rsid w:val="006575B6"/>
    <w:pPr>
      <w:tabs>
        <w:tab w:val="center" w:pos="4680"/>
        <w:tab w:val="right" w:pos="9360"/>
      </w:tabs>
    </w:pPr>
  </w:style>
  <w:style w:type="character" w:customStyle="1" w:styleId="HeaderChar">
    <w:name w:val="Header Char"/>
    <w:basedOn w:val="DefaultParagraphFont"/>
    <w:link w:val="Header"/>
    <w:uiPriority w:val="99"/>
    <w:rsid w:val="006575B6"/>
    <w:rPr>
      <w:sz w:val="24"/>
      <w:szCs w:val="24"/>
      <w:lang w:bidi="ar-SA"/>
    </w:rPr>
  </w:style>
  <w:style w:type="paragraph" w:styleId="Footer">
    <w:name w:val="footer"/>
    <w:basedOn w:val="Normal"/>
    <w:link w:val="FooterChar"/>
    <w:rsid w:val="006575B6"/>
    <w:pPr>
      <w:tabs>
        <w:tab w:val="center" w:pos="4680"/>
        <w:tab w:val="right" w:pos="9360"/>
      </w:tabs>
    </w:pPr>
  </w:style>
  <w:style w:type="character" w:customStyle="1" w:styleId="FooterChar">
    <w:name w:val="Footer Char"/>
    <w:basedOn w:val="DefaultParagraphFont"/>
    <w:link w:val="Footer"/>
    <w:rsid w:val="006575B6"/>
    <w:rPr>
      <w:sz w:val="24"/>
      <w:szCs w:val="24"/>
      <w:lang w:bidi="ar-SA"/>
    </w:rPr>
  </w:style>
</w:styles>
</file>

<file path=word/webSettings.xml><?xml version="1.0" encoding="utf-8"?>
<w:webSettings xmlns:r="http://schemas.openxmlformats.org/officeDocument/2006/relationships" xmlns:w="http://schemas.openxmlformats.org/wordprocessingml/2006/main">
  <w:divs>
    <w:div w:id="1748109820">
      <w:bodyDiv w:val="1"/>
      <w:marLeft w:val="0"/>
      <w:marRight w:val="0"/>
      <w:marTop w:val="0"/>
      <w:marBottom w:val="0"/>
      <w:divBdr>
        <w:top w:val="none" w:sz="0" w:space="0" w:color="auto"/>
        <w:left w:val="none" w:sz="0" w:space="0" w:color="auto"/>
        <w:bottom w:val="none" w:sz="0" w:space="0" w:color="auto"/>
        <w:right w:val="none" w:sz="0" w:space="0" w:color="auto"/>
      </w:divBdr>
    </w:div>
    <w:div w:id="1785734077">
      <w:bodyDiv w:val="1"/>
      <w:marLeft w:val="0"/>
      <w:marRight w:val="0"/>
      <w:marTop w:val="0"/>
      <w:marBottom w:val="0"/>
      <w:divBdr>
        <w:top w:val="none" w:sz="0" w:space="0" w:color="auto"/>
        <w:left w:val="none" w:sz="0" w:space="0" w:color="auto"/>
        <w:bottom w:val="none" w:sz="0" w:space="0" w:color="auto"/>
        <w:right w:val="none" w:sz="0" w:space="0" w:color="auto"/>
      </w:divBdr>
    </w:div>
    <w:div w:id="21048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mail-nhkcollege@yahoo.co.in"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QAC-MAIN\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Sheet1!$A$2:$B$2</c:f>
              <c:strCache>
                <c:ptCount val="2"/>
                <c:pt idx="0">
                  <c:v>yes</c:v>
                </c:pt>
                <c:pt idx="1">
                  <c:v>no</c:v>
                </c:pt>
              </c:strCache>
            </c:strRef>
          </c:cat>
          <c:val>
            <c:numRef>
              <c:f>Sheet1!$A$3:$B$3</c:f>
              <c:numCache>
                <c:formatCode>0%</c:formatCode>
                <c:ptCount val="2"/>
                <c:pt idx="0">
                  <c:v>1</c:v>
                </c:pt>
                <c:pt idx="1">
                  <c:v>0</c:v>
                </c:pt>
              </c:numCache>
            </c:numRef>
          </c:val>
        </c:ser>
        <c:axId val="158882816"/>
        <c:axId val="158921472"/>
      </c:barChart>
      <c:catAx>
        <c:axId val="158882816"/>
        <c:scaling>
          <c:orientation val="minMax"/>
        </c:scaling>
        <c:axPos val="b"/>
        <c:tickLblPos val="nextTo"/>
        <c:crossAx val="158921472"/>
        <c:crosses val="autoZero"/>
        <c:auto val="1"/>
        <c:lblAlgn val="ctr"/>
        <c:lblOffset val="100"/>
      </c:catAx>
      <c:valAx>
        <c:axId val="158921472"/>
        <c:scaling>
          <c:orientation val="minMax"/>
        </c:scaling>
        <c:axPos val="l"/>
        <c:majorGridlines/>
        <c:numFmt formatCode="0%" sourceLinked="1"/>
        <c:tickLblPos val="nextTo"/>
        <c:crossAx val="15888281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Sheet10!$A$1:$E$1</c:f>
              <c:strCache>
                <c:ptCount val="5"/>
                <c:pt idx="0">
                  <c:v>very good</c:v>
                </c:pt>
                <c:pt idx="1">
                  <c:v>good</c:v>
                </c:pt>
                <c:pt idx="2">
                  <c:v>satisfactory</c:v>
                </c:pt>
                <c:pt idx="3">
                  <c:v>unsatisfactory</c:v>
                </c:pt>
                <c:pt idx="4">
                  <c:v>very poor</c:v>
                </c:pt>
              </c:strCache>
            </c:strRef>
          </c:cat>
          <c:val>
            <c:numRef>
              <c:f>Sheet10!$A$2:$E$2</c:f>
              <c:numCache>
                <c:formatCode>0%</c:formatCode>
                <c:ptCount val="5"/>
                <c:pt idx="0">
                  <c:v>0.58000000000000007</c:v>
                </c:pt>
                <c:pt idx="1">
                  <c:v>0.3300000000000014</c:v>
                </c:pt>
                <c:pt idx="2">
                  <c:v>7.0000000000000021E-2</c:v>
                </c:pt>
                <c:pt idx="3">
                  <c:v>1.0000000000000005E-2</c:v>
                </c:pt>
                <c:pt idx="4">
                  <c:v>0</c:v>
                </c:pt>
              </c:numCache>
            </c:numRef>
          </c:val>
        </c:ser>
        <c:axId val="159292032"/>
        <c:axId val="159318400"/>
      </c:barChart>
      <c:catAx>
        <c:axId val="159292032"/>
        <c:scaling>
          <c:orientation val="minMax"/>
        </c:scaling>
        <c:axPos val="b"/>
        <c:tickLblPos val="nextTo"/>
        <c:crossAx val="159318400"/>
        <c:crosses val="autoZero"/>
        <c:auto val="1"/>
        <c:lblAlgn val="ctr"/>
        <c:lblOffset val="100"/>
      </c:catAx>
      <c:valAx>
        <c:axId val="159318400"/>
        <c:scaling>
          <c:orientation val="minMax"/>
        </c:scaling>
        <c:axPos val="l"/>
        <c:majorGridlines/>
        <c:numFmt formatCode="0%" sourceLinked="1"/>
        <c:tickLblPos val="nextTo"/>
        <c:crossAx val="159292032"/>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Sheet1!$A$1:$E$1</c:f>
              <c:strCache>
                <c:ptCount val="5"/>
                <c:pt idx="0">
                  <c:v>A</c:v>
                </c:pt>
                <c:pt idx="1">
                  <c:v>B</c:v>
                </c:pt>
                <c:pt idx="2">
                  <c:v>C</c:v>
                </c:pt>
                <c:pt idx="3">
                  <c:v>D</c:v>
                </c:pt>
                <c:pt idx="4">
                  <c:v>E</c:v>
                </c:pt>
              </c:strCache>
            </c:strRef>
          </c:cat>
          <c:val>
            <c:numRef>
              <c:f>Sheet1!$A$2:$E$2</c:f>
              <c:numCache>
                <c:formatCode>0%</c:formatCode>
                <c:ptCount val="5"/>
                <c:pt idx="0">
                  <c:v>0.12000000000000002</c:v>
                </c:pt>
                <c:pt idx="1">
                  <c:v>0.68</c:v>
                </c:pt>
                <c:pt idx="2">
                  <c:v>0.16</c:v>
                </c:pt>
                <c:pt idx="3">
                  <c:v>3.0000000000000002E-2</c:v>
                </c:pt>
                <c:pt idx="4">
                  <c:v>1.0000000000000005E-2</c:v>
                </c:pt>
              </c:numCache>
            </c:numRef>
          </c:val>
        </c:ser>
        <c:axId val="159354880"/>
        <c:axId val="159356416"/>
      </c:barChart>
      <c:catAx>
        <c:axId val="159354880"/>
        <c:scaling>
          <c:orientation val="minMax"/>
        </c:scaling>
        <c:axPos val="b"/>
        <c:tickLblPos val="nextTo"/>
        <c:crossAx val="159356416"/>
        <c:crosses val="autoZero"/>
        <c:auto val="1"/>
        <c:lblAlgn val="ctr"/>
        <c:lblOffset val="100"/>
      </c:catAx>
      <c:valAx>
        <c:axId val="159356416"/>
        <c:scaling>
          <c:orientation val="minMax"/>
        </c:scaling>
        <c:axPos val="l"/>
        <c:majorGridlines/>
        <c:numFmt formatCode="0%" sourceLinked="1"/>
        <c:tickLblPos val="nextTo"/>
        <c:crossAx val="15935488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Sheet2!$A$1:$D$1</c:f>
              <c:strCache>
                <c:ptCount val="4"/>
                <c:pt idx="0">
                  <c:v>Very helpful</c:v>
                </c:pt>
                <c:pt idx="1">
                  <c:v>Helpful</c:v>
                </c:pt>
                <c:pt idx="2">
                  <c:v>indifferent</c:v>
                </c:pt>
                <c:pt idx="3">
                  <c:v>poor</c:v>
                </c:pt>
              </c:strCache>
            </c:strRef>
          </c:cat>
          <c:val>
            <c:numRef>
              <c:f>Sheet2!$A$2:$D$2</c:f>
              <c:numCache>
                <c:formatCode>0%</c:formatCode>
                <c:ptCount val="4"/>
                <c:pt idx="0">
                  <c:v>9.0000000000000024E-2</c:v>
                </c:pt>
                <c:pt idx="1">
                  <c:v>0.75000000000000178</c:v>
                </c:pt>
                <c:pt idx="2">
                  <c:v>0.12000000000000002</c:v>
                </c:pt>
                <c:pt idx="3">
                  <c:v>3.0000000000000002E-2</c:v>
                </c:pt>
              </c:numCache>
            </c:numRef>
          </c:val>
        </c:ser>
        <c:axId val="158991488"/>
        <c:axId val="158993024"/>
      </c:barChart>
      <c:catAx>
        <c:axId val="158991488"/>
        <c:scaling>
          <c:orientation val="minMax"/>
        </c:scaling>
        <c:axPos val="b"/>
        <c:tickLblPos val="nextTo"/>
        <c:crossAx val="158993024"/>
        <c:crosses val="autoZero"/>
        <c:auto val="1"/>
        <c:lblAlgn val="ctr"/>
        <c:lblOffset val="100"/>
      </c:catAx>
      <c:valAx>
        <c:axId val="158993024"/>
        <c:scaling>
          <c:orientation val="minMax"/>
        </c:scaling>
        <c:axPos val="l"/>
        <c:majorGridlines/>
        <c:numFmt formatCode="0%" sourceLinked="1"/>
        <c:tickLblPos val="nextTo"/>
        <c:crossAx val="15899148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Sheet3!$A$1:$B$1</c:f>
              <c:strCache>
                <c:ptCount val="2"/>
                <c:pt idx="0">
                  <c:v>yes</c:v>
                </c:pt>
                <c:pt idx="1">
                  <c:v>no</c:v>
                </c:pt>
              </c:strCache>
            </c:strRef>
          </c:cat>
          <c:val>
            <c:numRef>
              <c:f>Sheet3!$A$2:$B$2</c:f>
              <c:numCache>
                <c:formatCode>0%</c:formatCode>
                <c:ptCount val="2"/>
                <c:pt idx="0">
                  <c:v>0.26</c:v>
                </c:pt>
                <c:pt idx="1">
                  <c:v>0.6400000000000019</c:v>
                </c:pt>
              </c:numCache>
            </c:numRef>
          </c:val>
        </c:ser>
        <c:axId val="159004928"/>
        <c:axId val="159014912"/>
      </c:barChart>
      <c:catAx>
        <c:axId val="159004928"/>
        <c:scaling>
          <c:orientation val="minMax"/>
        </c:scaling>
        <c:axPos val="b"/>
        <c:tickLblPos val="nextTo"/>
        <c:crossAx val="159014912"/>
        <c:crosses val="autoZero"/>
        <c:auto val="1"/>
        <c:lblAlgn val="ctr"/>
        <c:lblOffset val="100"/>
      </c:catAx>
      <c:valAx>
        <c:axId val="159014912"/>
        <c:scaling>
          <c:orientation val="minMax"/>
        </c:scaling>
        <c:axPos val="l"/>
        <c:majorGridlines/>
        <c:numFmt formatCode="0%" sourceLinked="1"/>
        <c:tickLblPos val="nextTo"/>
        <c:crossAx val="15900492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Sheet4!$A$1:$D$1</c:f>
              <c:strCache>
                <c:ptCount val="4"/>
                <c:pt idx="0">
                  <c:v>highly satisfactory</c:v>
                </c:pt>
                <c:pt idx="1">
                  <c:v>satisfactory</c:v>
                </c:pt>
                <c:pt idx="2">
                  <c:v>poor</c:v>
                </c:pt>
                <c:pt idx="3">
                  <c:v>very poor</c:v>
                </c:pt>
              </c:strCache>
            </c:strRef>
          </c:cat>
          <c:val>
            <c:numRef>
              <c:f>Sheet4!$A$2:$D$2</c:f>
              <c:numCache>
                <c:formatCode>0%</c:formatCode>
                <c:ptCount val="4"/>
                <c:pt idx="0">
                  <c:v>1.0000000000000005E-2</c:v>
                </c:pt>
                <c:pt idx="1">
                  <c:v>0.39000000000000096</c:v>
                </c:pt>
                <c:pt idx="2">
                  <c:v>0.51</c:v>
                </c:pt>
                <c:pt idx="3">
                  <c:v>9.0000000000000024E-2</c:v>
                </c:pt>
              </c:numCache>
            </c:numRef>
          </c:val>
        </c:ser>
        <c:axId val="159030656"/>
        <c:axId val="159052928"/>
      </c:barChart>
      <c:catAx>
        <c:axId val="159030656"/>
        <c:scaling>
          <c:orientation val="minMax"/>
        </c:scaling>
        <c:axPos val="b"/>
        <c:tickLblPos val="nextTo"/>
        <c:crossAx val="159052928"/>
        <c:crosses val="autoZero"/>
        <c:auto val="1"/>
        <c:lblAlgn val="ctr"/>
        <c:lblOffset val="100"/>
      </c:catAx>
      <c:valAx>
        <c:axId val="159052928"/>
        <c:scaling>
          <c:orientation val="minMax"/>
        </c:scaling>
        <c:axPos val="l"/>
        <c:majorGridlines/>
        <c:numFmt formatCode="0%" sourceLinked="1"/>
        <c:tickLblPos val="nextTo"/>
        <c:crossAx val="159030656"/>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Sheet5!$A$1:$D$1</c:f>
              <c:strCache>
                <c:ptCount val="4"/>
                <c:pt idx="0">
                  <c:v>excellent</c:v>
                </c:pt>
                <c:pt idx="1">
                  <c:v>adequate</c:v>
                </c:pt>
                <c:pt idx="2">
                  <c:v>inadequate</c:v>
                </c:pt>
                <c:pt idx="3">
                  <c:v>very poor</c:v>
                </c:pt>
              </c:strCache>
            </c:strRef>
          </c:cat>
          <c:val>
            <c:numRef>
              <c:f>Sheet5!$A$2:$D$2</c:f>
              <c:numCache>
                <c:formatCode>0%</c:formatCode>
                <c:ptCount val="4"/>
                <c:pt idx="0">
                  <c:v>0.61000000000000065</c:v>
                </c:pt>
                <c:pt idx="1">
                  <c:v>0.30000000000000032</c:v>
                </c:pt>
                <c:pt idx="2">
                  <c:v>9.0000000000000024E-2</c:v>
                </c:pt>
                <c:pt idx="3">
                  <c:v>0</c:v>
                </c:pt>
              </c:numCache>
            </c:numRef>
          </c:val>
        </c:ser>
        <c:axId val="159531776"/>
        <c:axId val="159533312"/>
      </c:barChart>
      <c:catAx>
        <c:axId val="159531776"/>
        <c:scaling>
          <c:orientation val="minMax"/>
        </c:scaling>
        <c:axPos val="b"/>
        <c:tickLblPos val="nextTo"/>
        <c:crossAx val="159533312"/>
        <c:crosses val="autoZero"/>
        <c:auto val="1"/>
        <c:lblAlgn val="ctr"/>
        <c:lblOffset val="100"/>
      </c:catAx>
      <c:valAx>
        <c:axId val="159533312"/>
        <c:scaling>
          <c:orientation val="minMax"/>
        </c:scaling>
        <c:axPos val="l"/>
        <c:majorGridlines/>
        <c:numFmt formatCode="0%" sourceLinked="1"/>
        <c:tickLblPos val="nextTo"/>
        <c:crossAx val="159531776"/>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Sheet6!$A$1:$C$1</c:f>
              <c:strCache>
                <c:ptCount val="3"/>
                <c:pt idx="0">
                  <c:v>easely</c:v>
                </c:pt>
                <c:pt idx="1">
                  <c:v>with difficulty</c:v>
                </c:pt>
                <c:pt idx="2">
                  <c:v>not at all </c:v>
                </c:pt>
              </c:strCache>
            </c:strRef>
          </c:cat>
          <c:val>
            <c:numRef>
              <c:f>Sheet6!$A$2:$C$2</c:f>
              <c:numCache>
                <c:formatCode>0%</c:formatCode>
                <c:ptCount val="3"/>
                <c:pt idx="0">
                  <c:v>0.46</c:v>
                </c:pt>
                <c:pt idx="1">
                  <c:v>0.48000000000000032</c:v>
                </c:pt>
                <c:pt idx="2">
                  <c:v>6.0000000000000032E-2</c:v>
                </c:pt>
              </c:numCache>
            </c:numRef>
          </c:val>
        </c:ser>
        <c:axId val="159569792"/>
        <c:axId val="159571328"/>
      </c:barChart>
      <c:catAx>
        <c:axId val="159569792"/>
        <c:scaling>
          <c:orientation val="minMax"/>
        </c:scaling>
        <c:axPos val="b"/>
        <c:tickLblPos val="nextTo"/>
        <c:crossAx val="159571328"/>
        <c:crosses val="autoZero"/>
        <c:auto val="1"/>
        <c:lblAlgn val="ctr"/>
        <c:lblOffset val="100"/>
      </c:catAx>
      <c:valAx>
        <c:axId val="159571328"/>
        <c:scaling>
          <c:orientation val="minMax"/>
        </c:scaling>
        <c:axPos val="l"/>
        <c:majorGridlines/>
        <c:numFmt formatCode="0%" sourceLinked="1"/>
        <c:tickLblPos val="nextTo"/>
        <c:crossAx val="159569792"/>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Sheet7!$A$1:$E$1</c:f>
              <c:strCache>
                <c:ptCount val="5"/>
                <c:pt idx="0">
                  <c:v>A</c:v>
                </c:pt>
                <c:pt idx="1">
                  <c:v>B</c:v>
                </c:pt>
                <c:pt idx="2">
                  <c:v>C</c:v>
                </c:pt>
                <c:pt idx="3">
                  <c:v>D</c:v>
                </c:pt>
                <c:pt idx="4">
                  <c:v>E</c:v>
                </c:pt>
              </c:strCache>
            </c:strRef>
          </c:cat>
          <c:val>
            <c:numRef>
              <c:f>Sheet7!$A$2:$E$2</c:f>
              <c:numCache>
                <c:formatCode>0%</c:formatCode>
                <c:ptCount val="5"/>
                <c:pt idx="0">
                  <c:v>0.12000000000000002</c:v>
                </c:pt>
                <c:pt idx="1">
                  <c:v>0.29000000000000031</c:v>
                </c:pt>
                <c:pt idx="2">
                  <c:v>0.36000000000000032</c:v>
                </c:pt>
                <c:pt idx="3">
                  <c:v>0.23</c:v>
                </c:pt>
                <c:pt idx="4">
                  <c:v>0</c:v>
                </c:pt>
              </c:numCache>
            </c:numRef>
          </c:val>
        </c:ser>
        <c:axId val="159652480"/>
        <c:axId val="159666560"/>
      </c:barChart>
      <c:catAx>
        <c:axId val="159652480"/>
        <c:scaling>
          <c:orientation val="minMax"/>
        </c:scaling>
        <c:axPos val="b"/>
        <c:tickLblPos val="nextTo"/>
        <c:crossAx val="159666560"/>
        <c:crosses val="autoZero"/>
        <c:auto val="1"/>
        <c:lblAlgn val="ctr"/>
        <c:lblOffset val="100"/>
      </c:catAx>
      <c:valAx>
        <c:axId val="159666560"/>
        <c:scaling>
          <c:orientation val="minMax"/>
        </c:scaling>
        <c:axPos val="l"/>
        <c:majorGridlines/>
        <c:numFmt formatCode="0%" sourceLinked="1"/>
        <c:tickLblPos val="nextTo"/>
        <c:crossAx val="159652480"/>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Sheet8!$A$1:$B$1</c:f>
              <c:strCache>
                <c:ptCount val="2"/>
                <c:pt idx="0">
                  <c:v>Yes</c:v>
                </c:pt>
                <c:pt idx="1">
                  <c:v>No</c:v>
                </c:pt>
              </c:strCache>
            </c:strRef>
          </c:cat>
          <c:val>
            <c:numRef>
              <c:f>Sheet8!$A$2:$B$2</c:f>
              <c:numCache>
                <c:formatCode>0%</c:formatCode>
                <c:ptCount val="2"/>
                <c:pt idx="0">
                  <c:v>0.91</c:v>
                </c:pt>
                <c:pt idx="1">
                  <c:v>9.0000000000000024E-2</c:v>
                </c:pt>
              </c:numCache>
            </c:numRef>
          </c:val>
        </c:ser>
        <c:axId val="159686656"/>
        <c:axId val="159688192"/>
      </c:barChart>
      <c:catAx>
        <c:axId val="159686656"/>
        <c:scaling>
          <c:orientation val="minMax"/>
        </c:scaling>
        <c:axPos val="b"/>
        <c:tickLblPos val="nextTo"/>
        <c:crossAx val="159688192"/>
        <c:crosses val="autoZero"/>
        <c:auto val="1"/>
        <c:lblAlgn val="ctr"/>
        <c:lblOffset val="100"/>
      </c:catAx>
      <c:valAx>
        <c:axId val="159688192"/>
        <c:scaling>
          <c:orientation val="minMax"/>
        </c:scaling>
        <c:axPos val="l"/>
        <c:majorGridlines/>
        <c:numFmt formatCode="0%" sourceLinked="1"/>
        <c:tickLblPos val="nextTo"/>
        <c:crossAx val="159686656"/>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Sheet9!$A$1:$B$1</c:f>
              <c:strCache>
                <c:ptCount val="2"/>
                <c:pt idx="0">
                  <c:v>yes</c:v>
                </c:pt>
                <c:pt idx="1">
                  <c:v>no</c:v>
                </c:pt>
              </c:strCache>
            </c:strRef>
          </c:cat>
          <c:val>
            <c:numRef>
              <c:f>Sheet9!$A$2:$B$2</c:f>
              <c:numCache>
                <c:formatCode>0%</c:formatCode>
                <c:ptCount val="2"/>
                <c:pt idx="0">
                  <c:v>0.35000000000000031</c:v>
                </c:pt>
                <c:pt idx="1">
                  <c:v>0.6400000000000019</c:v>
                </c:pt>
              </c:numCache>
            </c:numRef>
          </c:val>
        </c:ser>
        <c:axId val="159716480"/>
        <c:axId val="159718016"/>
      </c:barChart>
      <c:catAx>
        <c:axId val="159716480"/>
        <c:scaling>
          <c:orientation val="minMax"/>
        </c:scaling>
        <c:axPos val="b"/>
        <c:tickLblPos val="nextTo"/>
        <c:crossAx val="159718016"/>
        <c:crosses val="autoZero"/>
        <c:auto val="1"/>
        <c:lblAlgn val="ctr"/>
        <c:lblOffset val="100"/>
      </c:catAx>
      <c:valAx>
        <c:axId val="159718016"/>
        <c:scaling>
          <c:orientation val="minMax"/>
        </c:scaling>
        <c:axPos val="l"/>
        <c:majorGridlines/>
        <c:numFmt formatCode="0%" sourceLinked="1"/>
        <c:tickLblPos val="nextTo"/>
        <c:crossAx val="1597164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Sheet2!$A$2:$D$2</c:f>
              <c:strCache>
                <c:ptCount val="4"/>
                <c:pt idx="0">
                  <c:v>Interest in the subject</c:v>
                </c:pt>
                <c:pt idx="1">
                  <c:v>Past score in the subject</c:v>
                </c:pt>
                <c:pt idx="2">
                  <c:v>Influnce of parents/ friend/ teachers</c:v>
                </c:pt>
                <c:pt idx="3">
                  <c:v>Reputation of the dept/teacher</c:v>
                </c:pt>
              </c:strCache>
            </c:strRef>
          </c:cat>
          <c:val>
            <c:numRef>
              <c:f>Sheet2!$A$3:$D$3</c:f>
              <c:numCache>
                <c:formatCode>0%</c:formatCode>
                <c:ptCount val="4"/>
                <c:pt idx="0">
                  <c:v>0.84000000000000064</c:v>
                </c:pt>
                <c:pt idx="1">
                  <c:v>6.0000000000000032E-2</c:v>
                </c:pt>
                <c:pt idx="2">
                  <c:v>9.0000000000000024E-2</c:v>
                </c:pt>
                <c:pt idx="3">
                  <c:v>1.0000000000000005E-2</c:v>
                </c:pt>
              </c:numCache>
            </c:numRef>
          </c:val>
        </c:ser>
        <c:axId val="159076352"/>
        <c:axId val="159077888"/>
      </c:barChart>
      <c:catAx>
        <c:axId val="159076352"/>
        <c:scaling>
          <c:orientation val="minMax"/>
        </c:scaling>
        <c:axPos val="b"/>
        <c:tickLblPos val="nextTo"/>
        <c:crossAx val="159077888"/>
        <c:crosses val="autoZero"/>
        <c:auto val="1"/>
        <c:lblAlgn val="ctr"/>
        <c:lblOffset val="100"/>
      </c:catAx>
      <c:valAx>
        <c:axId val="159077888"/>
        <c:scaling>
          <c:orientation val="minMax"/>
        </c:scaling>
        <c:axPos val="l"/>
        <c:majorGridlines/>
        <c:numFmt formatCode="0%" sourceLinked="1"/>
        <c:tickLblPos val="nextTo"/>
        <c:crossAx val="159076352"/>
        <c:crosses val="autoZero"/>
        <c:crossBetween val="between"/>
      </c:valAx>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Sheet10!$A$1:$B$1</c:f>
              <c:strCache>
                <c:ptCount val="2"/>
                <c:pt idx="0">
                  <c:v>YES</c:v>
                </c:pt>
                <c:pt idx="1">
                  <c:v>No</c:v>
                </c:pt>
              </c:strCache>
            </c:strRef>
          </c:cat>
          <c:val>
            <c:numRef>
              <c:f>Sheet10!$A$2:$B$2</c:f>
              <c:numCache>
                <c:formatCode>0%</c:formatCode>
                <c:ptCount val="2"/>
                <c:pt idx="0">
                  <c:v>0.41000000000000031</c:v>
                </c:pt>
                <c:pt idx="1">
                  <c:v>0.59</c:v>
                </c:pt>
              </c:numCache>
            </c:numRef>
          </c:val>
        </c:ser>
        <c:axId val="159738112"/>
        <c:axId val="159756288"/>
      </c:barChart>
      <c:catAx>
        <c:axId val="159738112"/>
        <c:scaling>
          <c:orientation val="minMax"/>
        </c:scaling>
        <c:axPos val="b"/>
        <c:tickLblPos val="nextTo"/>
        <c:crossAx val="159756288"/>
        <c:crosses val="autoZero"/>
        <c:auto val="1"/>
        <c:lblAlgn val="ctr"/>
        <c:lblOffset val="100"/>
      </c:catAx>
      <c:valAx>
        <c:axId val="159756288"/>
        <c:scaling>
          <c:orientation val="minMax"/>
        </c:scaling>
        <c:axPos val="l"/>
        <c:majorGridlines/>
        <c:numFmt formatCode="0%" sourceLinked="1"/>
        <c:tickLblPos val="nextTo"/>
        <c:crossAx val="159738112"/>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Sheet11!$A$1:$D$1</c:f>
              <c:strCache>
                <c:ptCount val="4"/>
                <c:pt idx="0">
                  <c:v>excellent</c:v>
                </c:pt>
                <c:pt idx="1">
                  <c:v>adequate</c:v>
                </c:pt>
                <c:pt idx="2">
                  <c:v>inadequate</c:v>
                </c:pt>
                <c:pt idx="3">
                  <c:v>poor</c:v>
                </c:pt>
              </c:strCache>
            </c:strRef>
          </c:cat>
          <c:val>
            <c:numRef>
              <c:f>Sheet11!$A$2:$D$2</c:f>
              <c:numCache>
                <c:formatCode>0%</c:formatCode>
                <c:ptCount val="4"/>
                <c:pt idx="0">
                  <c:v>0.14000000000000001</c:v>
                </c:pt>
                <c:pt idx="1">
                  <c:v>0.39000000000000096</c:v>
                </c:pt>
                <c:pt idx="2">
                  <c:v>0.43000000000000038</c:v>
                </c:pt>
                <c:pt idx="3">
                  <c:v>1.0000000000000005E-2</c:v>
                </c:pt>
              </c:numCache>
            </c:numRef>
          </c:val>
        </c:ser>
        <c:axId val="159772032"/>
        <c:axId val="159450240"/>
      </c:barChart>
      <c:catAx>
        <c:axId val="159772032"/>
        <c:scaling>
          <c:orientation val="minMax"/>
        </c:scaling>
        <c:axPos val="b"/>
        <c:tickLblPos val="nextTo"/>
        <c:crossAx val="159450240"/>
        <c:crosses val="autoZero"/>
        <c:auto val="1"/>
        <c:lblAlgn val="ctr"/>
        <c:lblOffset val="100"/>
      </c:catAx>
      <c:valAx>
        <c:axId val="159450240"/>
        <c:scaling>
          <c:orientation val="minMax"/>
        </c:scaling>
        <c:axPos val="l"/>
        <c:majorGridlines/>
        <c:numFmt formatCode="0%" sourceLinked="1"/>
        <c:tickLblPos val="nextTo"/>
        <c:crossAx val="159772032"/>
        <c:crosses val="autoZero"/>
        <c:crossBetween val="between"/>
      </c:val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Sheet12!$A$1:$C$1</c:f>
              <c:strCache>
                <c:ptCount val="3"/>
                <c:pt idx="0">
                  <c:v>co-operative</c:v>
                </c:pt>
                <c:pt idx="1">
                  <c:v>Encouraging</c:v>
                </c:pt>
                <c:pt idx="2">
                  <c:v>Indifferent</c:v>
                </c:pt>
              </c:strCache>
            </c:strRef>
          </c:cat>
          <c:val>
            <c:numRef>
              <c:f>Sheet12!$A$2:$C$2</c:f>
              <c:numCache>
                <c:formatCode>0%</c:formatCode>
                <c:ptCount val="3"/>
                <c:pt idx="0">
                  <c:v>0.25</c:v>
                </c:pt>
                <c:pt idx="1">
                  <c:v>0.45</c:v>
                </c:pt>
                <c:pt idx="2">
                  <c:v>0.29000000000000031</c:v>
                </c:pt>
              </c:numCache>
            </c:numRef>
          </c:val>
        </c:ser>
        <c:axId val="159466240"/>
        <c:axId val="159467776"/>
      </c:barChart>
      <c:catAx>
        <c:axId val="159466240"/>
        <c:scaling>
          <c:orientation val="minMax"/>
        </c:scaling>
        <c:axPos val="b"/>
        <c:tickLblPos val="nextTo"/>
        <c:crossAx val="159467776"/>
        <c:crosses val="autoZero"/>
        <c:auto val="1"/>
        <c:lblAlgn val="ctr"/>
        <c:lblOffset val="100"/>
      </c:catAx>
      <c:valAx>
        <c:axId val="159467776"/>
        <c:scaling>
          <c:orientation val="minMax"/>
        </c:scaling>
        <c:axPos val="l"/>
        <c:majorGridlines/>
        <c:numFmt formatCode="0%" sourceLinked="1"/>
        <c:tickLblPos val="nextTo"/>
        <c:crossAx val="159466240"/>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Sheet13!$A$1:$B$1</c:f>
              <c:strCache>
                <c:ptCount val="2"/>
                <c:pt idx="0">
                  <c:v>Voter</c:v>
                </c:pt>
                <c:pt idx="1">
                  <c:v>office bearer</c:v>
                </c:pt>
              </c:strCache>
            </c:strRef>
          </c:cat>
          <c:val>
            <c:numRef>
              <c:f>Sheet13!$A$2:$B$2</c:f>
              <c:numCache>
                <c:formatCode>0%</c:formatCode>
                <c:ptCount val="2"/>
                <c:pt idx="0">
                  <c:v>0.99</c:v>
                </c:pt>
                <c:pt idx="1">
                  <c:v>1.0000000000000005E-2</c:v>
                </c:pt>
              </c:numCache>
            </c:numRef>
          </c:val>
        </c:ser>
        <c:axId val="159508352"/>
        <c:axId val="159509888"/>
      </c:barChart>
      <c:catAx>
        <c:axId val="159508352"/>
        <c:scaling>
          <c:orientation val="minMax"/>
        </c:scaling>
        <c:axPos val="b"/>
        <c:tickLblPos val="nextTo"/>
        <c:crossAx val="159509888"/>
        <c:crosses val="autoZero"/>
        <c:auto val="1"/>
        <c:lblAlgn val="ctr"/>
        <c:lblOffset val="100"/>
      </c:catAx>
      <c:valAx>
        <c:axId val="159509888"/>
        <c:scaling>
          <c:orientation val="minMax"/>
        </c:scaling>
        <c:axPos val="l"/>
        <c:majorGridlines/>
        <c:numFmt formatCode="0%" sourceLinked="1"/>
        <c:tickLblPos val="nextTo"/>
        <c:crossAx val="159508352"/>
        <c:crosses val="autoZero"/>
        <c:crossBetween val="between"/>
      </c:val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Sheet14!$A$1:$C$1</c:f>
              <c:strCache>
                <c:ptCount val="3"/>
                <c:pt idx="0">
                  <c:v>Yes</c:v>
                </c:pt>
                <c:pt idx="1">
                  <c:v>No</c:v>
                </c:pt>
                <c:pt idx="2">
                  <c:v>Marginally</c:v>
                </c:pt>
              </c:strCache>
            </c:strRef>
          </c:cat>
          <c:val>
            <c:numRef>
              <c:f>Sheet14!$A$2:$C$2</c:f>
              <c:numCache>
                <c:formatCode>0%</c:formatCode>
                <c:ptCount val="3"/>
                <c:pt idx="0">
                  <c:v>0.83000000000000063</c:v>
                </c:pt>
                <c:pt idx="1">
                  <c:v>6.0000000000000032E-2</c:v>
                </c:pt>
                <c:pt idx="2">
                  <c:v>0.11</c:v>
                </c:pt>
              </c:numCache>
            </c:numRef>
          </c:val>
        </c:ser>
        <c:axId val="159988736"/>
        <c:axId val="160011008"/>
      </c:barChart>
      <c:catAx>
        <c:axId val="159988736"/>
        <c:scaling>
          <c:orientation val="minMax"/>
        </c:scaling>
        <c:axPos val="b"/>
        <c:tickLblPos val="nextTo"/>
        <c:crossAx val="160011008"/>
        <c:crosses val="autoZero"/>
        <c:auto val="1"/>
        <c:lblAlgn val="ctr"/>
        <c:lblOffset val="100"/>
      </c:catAx>
      <c:valAx>
        <c:axId val="160011008"/>
        <c:scaling>
          <c:orientation val="minMax"/>
        </c:scaling>
        <c:axPos val="l"/>
        <c:majorGridlines/>
        <c:numFmt formatCode="0%" sourceLinked="1"/>
        <c:tickLblPos val="nextTo"/>
        <c:crossAx val="159988736"/>
        <c:crosses val="autoZero"/>
        <c:crossBetween val="between"/>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Sheet15!$A$1:$E$1</c:f>
              <c:strCache>
                <c:ptCount val="5"/>
                <c:pt idx="0">
                  <c:v>proudly</c:v>
                </c:pt>
                <c:pt idx="1">
                  <c:v>satisfactorily</c:v>
                </c:pt>
                <c:pt idx="2">
                  <c:v>Indifferently</c:v>
                </c:pt>
                <c:pt idx="3">
                  <c:v>  encourage and advice others to take admission</c:v>
                </c:pt>
                <c:pt idx="4">
                  <c:v>Tray to forget it</c:v>
                </c:pt>
              </c:strCache>
            </c:strRef>
          </c:cat>
          <c:val>
            <c:numRef>
              <c:f>Sheet15!$A$2:$E$2</c:f>
              <c:numCache>
                <c:formatCode>0%</c:formatCode>
                <c:ptCount val="5"/>
                <c:pt idx="0">
                  <c:v>0.33000000000000107</c:v>
                </c:pt>
                <c:pt idx="1">
                  <c:v>0.25</c:v>
                </c:pt>
                <c:pt idx="2">
                  <c:v>1.0000000000000005E-2</c:v>
                </c:pt>
                <c:pt idx="3">
                  <c:v>0.41000000000000031</c:v>
                </c:pt>
                <c:pt idx="4">
                  <c:v>0</c:v>
                </c:pt>
              </c:numCache>
            </c:numRef>
          </c:val>
        </c:ser>
        <c:axId val="160027008"/>
        <c:axId val="160028544"/>
      </c:barChart>
      <c:catAx>
        <c:axId val="160027008"/>
        <c:scaling>
          <c:orientation val="minMax"/>
        </c:scaling>
        <c:axPos val="b"/>
        <c:tickLblPos val="nextTo"/>
        <c:crossAx val="160028544"/>
        <c:crosses val="autoZero"/>
        <c:auto val="1"/>
        <c:lblAlgn val="ctr"/>
        <c:lblOffset val="100"/>
      </c:catAx>
      <c:valAx>
        <c:axId val="160028544"/>
        <c:scaling>
          <c:orientation val="minMax"/>
        </c:scaling>
        <c:axPos val="l"/>
        <c:majorGridlines/>
        <c:numFmt formatCode="0%" sourceLinked="1"/>
        <c:tickLblPos val="nextTo"/>
        <c:crossAx val="1600270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1"/>
          <c:cat>
            <c:numRef>
              <c:f>Sheet3!$A$1:$C$1</c:f>
              <c:numCache>
                <c:formatCode>General</c:formatCode>
                <c:ptCount val="3"/>
              </c:numCache>
            </c:numRef>
          </c:cat>
          <c:val>
            <c:numRef>
              <c:f>Sheet3!$A$2:$C$2</c:f>
              <c:numCache>
                <c:formatCode>General</c:formatCode>
                <c:ptCount val="3"/>
              </c:numCache>
            </c:numRef>
          </c:val>
        </c:ser>
        <c:ser>
          <c:idx val="0"/>
          <c:order val="0"/>
          <c:dLbls>
            <c:showVal val="1"/>
          </c:dLbls>
          <c:cat>
            <c:strRef>
              <c:f>Sheet1!$A$1:$C$1</c:f>
              <c:strCache>
                <c:ptCount val="3"/>
                <c:pt idx="0">
                  <c:v>Challenging</c:v>
                </c:pt>
                <c:pt idx="1">
                  <c:v>Adequate</c:v>
                </c:pt>
                <c:pt idx="2">
                  <c:v>Inadequat</c:v>
                </c:pt>
              </c:strCache>
            </c:strRef>
          </c:cat>
          <c:val>
            <c:numRef>
              <c:f>Sheet1!$A$2:$C$2</c:f>
              <c:numCache>
                <c:formatCode>0%</c:formatCode>
                <c:ptCount val="3"/>
                <c:pt idx="0">
                  <c:v>0.25</c:v>
                </c:pt>
                <c:pt idx="1">
                  <c:v>0.74000000000000121</c:v>
                </c:pt>
                <c:pt idx="2" formatCode="General">
                  <c:v>0</c:v>
                </c:pt>
              </c:numCache>
            </c:numRef>
          </c:val>
        </c:ser>
        <c:axId val="159095040"/>
        <c:axId val="159113216"/>
      </c:barChart>
      <c:catAx>
        <c:axId val="159095040"/>
        <c:scaling>
          <c:orientation val="minMax"/>
        </c:scaling>
        <c:axPos val="b"/>
        <c:numFmt formatCode="General" sourceLinked="1"/>
        <c:tickLblPos val="nextTo"/>
        <c:crossAx val="159113216"/>
        <c:crosses val="autoZero"/>
        <c:auto val="1"/>
        <c:lblAlgn val="ctr"/>
        <c:lblOffset val="100"/>
      </c:catAx>
      <c:valAx>
        <c:axId val="159113216"/>
        <c:scaling>
          <c:orientation val="minMax"/>
        </c:scaling>
        <c:axPos val="l"/>
        <c:majorGridlines/>
        <c:numFmt formatCode="General" sourceLinked="1"/>
        <c:tickLblPos val="nextTo"/>
        <c:crossAx val="15909504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Sheet4!$A$1:$D$1</c:f>
              <c:strCache>
                <c:ptCount val="4"/>
                <c:pt idx="0">
                  <c:v>easy</c:v>
                </c:pt>
                <c:pt idx="1">
                  <c:v>Manageable</c:v>
                </c:pt>
                <c:pt idx="2">
                  <c:v>Difficult</c:v>
                </c:pt>
                <c:pt idx="3">
                  <c:v>Very difficult</c:v>
                </c:pt>
              </c:strCache>
            </c:strRef>
          </c:cat>
          <c:val>
            <c:numRef>
              <c:f>Sheet4!$A$2:$D$2</c:f>
              <c:numCache>
                <c:formatCode>0%</c:formatCode>
                <c:ptCount val="4"/>
                <c:pt idx="0">
                  <c:v>0</c:v>
                </c:pt>
                <c:pt idx="1">
                  <c:v>0.96000000000000063</c:v>
                </c:pt>
                <c:pt idx="2">
                  <c:v>4.0000000000000022E-2</c:v>
                </c:pt>
                <c:pt idx="3">
                  <c:v>0</c:v>
                </c:pt>
              </c:numCache>
            </c:numRef>
          </c:val>
        </c:ser>
        <c:axId val="159120768"/>
        <c:axId val="159134848"/>
      </c:barChart>
      <c:catAx>
        <c:axId val="159120768"/>
        <c:scaling>
          <c:orientation val="minMax"/>
        </c:scaling>
        <c:axPos val="b"/>
        <c:tickLblPos val="nextTo"/>
        <c:crossAx val="159134848"/>
        <c:crosses val="autoZero"/>
        <c:auto val="1"/>
        <c:lblAlgn val="ctr"/>
        <c:lblOffset val="100"/>
      </c:catAx>
      <c:valAx>
        <c:axId val="159134848"/>
        <c:scaling>
          <c:orientation val="minMax"/>
        </c:scaling>
        <c:axPos val="l"/>
        <c:majorGridlines/>
        <c:numFmt formatCode="0%" sourceLinked="1"/>
        <c:tickLblPos val="nextTo"/>
        <c:crossAx val="15912076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Sheet5!$A$1:$D$1</c:f>
              <c:strCache>
                <c:ptCount val="4"/>
                <c:pt idx="0">
                  <c:v>90% to 100%</c:v>
                </c:pt>
                <c:pt idx="1">
                  <c:v>75% to 90%</c:v>
                </c:pt>
                <c:pt idx="2">
                  <c:v>50% to 75%</c:v>
                </c:pt>
                <c:pt idx="3">
                  <c:v>less than 50%</c:v>
                </c:pt>
              </c:strCache>
            </c:strRef>
          </c:cat>
          <c:val>
            <c:numRef>
              <c:f>Sheet5!$A$2:$D$2</c:f>
              <c:numCache>
                <c:formatCode>0%</c:formatCode>
                <c:ptCount val="4"/>
                <c:pt idx="0">
                  <c:v>0.75000000000000222</c:v>
                </c:pt>
                <c:pt idx="1">
                  <c:v>0.14000000000000001</c:v>
                </c:pt>
                <c:pt idx="2">
                  <c:v>0.1</c:v>
                </c:pt>
                <c:pt idx="3">
                  <c:v>0</c:v>
                </c:pt>
              </c:numCache>
            </c:numRef>
          </c:val>
        </c:ser>
        <c:axId val="159163136"/>
        <c:axId val="159164672"/>
      </c:barChart>
      <c:catAx>
        <c:axId val="159163136"/>
        <c:scaling>
          <c:orientation val="minMax"/>
        </c:scaling>
        <c:axPos val="b"/>
        <c:tickLblPos val="nextTo"/>
        <c:crossAx val="159164672"/>
        <c:crosses val="autoZero"/>
        <c:auto val="1"/>
        <c:lblAlgn val="ctr"/>
        <c:lblOffset val="100"/>
      </c:catAx>
      <c:valAx>
        <c:axId val="159164672"/>
        <c:scaling>
          <c:orientation val="minMax"/>
        </c:scaling>
        <c:axPos val="l"/>
        <c:majorGridlines/>
        <c:numFmt formatCode="0%" sourceLinked="1"/>
        <c:tickLblPos val="nextTo"/>
        <c:crossAx val="15916313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Sheet6!$A$1:$D$1</c:f>
              <c:strCache>
                <c:ptCount val="4"/>
                <c:pt idx="0">
                  <c:v>Throughly</c:v>
                </c:pt>
                <c:pt idx="1">
                  <c:v>Well</c:v>
                </c:pt>
                <c:pt idx="2">
                  <c:v>Properly</c:v>
                </c:pt>
                <c:pt idx="3">
                  <c:v>Not at all</c:v>
                </c:pt>
              </c:strCache>
            </c:strRef>
          </c:cat>
          <c:val>
            <c:numRef>
              <c:f>Sheet6!$A$2:$D$2</c:f>
              <c:numCache>
                <c:formatCode>0%</c:formatCode>
                <c:ptCount val="4"/>
                <c:pt idx="0">
                  <c:v>0.28000000000000008</c:v>
                </c:pt>
                <c:pt idx="1">
                  <c:v>0.41000000000000031</c:v>
                </c:pt>
                <c:pt idx="2">
                  <c:v>0.28000000000000008</c:v>
                </c:pt>
                <c:pt idx="3">
                  <c:v>0</c:v>
                </c:pt>
              </c:numCache>
            </c:numRef>
          </c:val>
        </c:ser>
        <c:axId val="159172480"/>
        <c:axId val="159174016"/>
      </c:barChart>
      <c:catAx>
        <c:axId val="159172480"/>
        <c:scaling>
          <c:orientation val="minMax"/>
        </c:scaling>
        <c:axPos val="b"/>
        <c:tickLblPos val="nextTo"/>
        <c:crossAx val="159174016"/>
        <c:crosses val="autoZero"/>
        <c:auto val="1"/>
        <c:lblAlgn val="ctr"/>
        <c:lblOffset val="100"/>
      </c:catAx>
      <c:valAx>
        <c:axId val="159174016"/>
        <c:scaling>
          <c:orientation val="minMax"/>
        </c:scaling>
        <c:axPos val="l"/>
        <c:majorGridlines/>
        <c:numFmt formatCode="0%" sourceLinked="1"/>
        <c:tickLblPos val="nextTo"/>
        <c:crossAx val="15917248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Sheet7!$A$1:$B$1</c:f>
              <c:strCache>
                <c:ptCount val="2"/>
                <c:pt idx="0">
                  <c:v>Yes</c:v>
                </c:pt>
                <c:pt idx="1">
                  <c:v>No</c:v>
                </c:pt>
              </c:strCache>
            </c:strRef>
          </c:cat>
          <c:val>
            <c:numRef>
              <c:f>Sheet7!$A$2:$B$2</c:f>
              <c:numCache>
                <c:formatCode>General</c:formatCode>
                <c:ptCount val="2"/>
                <c:pt idx="0" formatCode="0%">
                  <c:v>1</c:v>
                </c:pt>
                <c:pt idx="1">
                  <c:v>0</c:v>
                </c:pt>
              </c:numCache>
            </c:numRef>
          </c:val>
        </c:ser>
        <c:axId val="158960640"/>
        <c:axId val="158966528"/>
      </c:barChart>
      <c:catAx>
        <c:axId val="158960640"/>
        <c:scaling>
          <c:orientation val="minMax"/>
        </c:scaling>
        <c:axPos val="b"/>
        <c:tickLblPos val="nextTo"/>
        <c:crossAx val="158966528"/>
        <c:crosses val="autoZero"/>
        <c:auto val="1"/>
        <c:lblAlgn val="ctr"/>
        <c:lblOffset val="100"/>
      </c:catAx>
      <c:valAx>
        <c:axId val="158966528"/>
        <c:scaling>
          <c:orientation val="minMax"/>
        </c:scaling>
        <c:axPos val="l"/>
        <c:majorGridlines/>
        <c:numFmt formatCode="0%" sourceLinked="1"/>
        <c:tickLblPos val="nextTo"/>
        <c:crossAx val="15896064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Sheet8!$A$1:$D$1</c:f>
              <c:strCache>
                <c:ptCount val="4"/>
                <c:pt idx="0">
                  <c:v>Regurlarly/ irregularly</c:v>
                </c:pt>
                <c:pt idx="1">
                  <c:v>in the time/late</c:v>
                </c:pt>
                <c:pt idx="2">
                  <c:v>With healpful copmments</c:v>
                </c:pt>
                <c:pt idx="3">
                  <c:v>Without comments</c:v>
                </c:pt>
              </c:strCache>
            </c:strRef>
          </c:cat>
          <c:val>
            <c:numRef>
              <c:f>Sheet8!$A$2:$D$2</c:f>
              <c:numCache>
                <c:formatCode>0%</c:formatCode>
                <c:ptCount val="4"/>
                <c:pt idx="0">
                  <c:v>0.30000000000000032</c:v>
                </c:pt>
                <c:pt idx="1">
                  <c:v>0.25</c:v>
                </c:pt>
                <c:pt idx="2">
                  <c:v>0.42000000000000032</c:v>
                </c:pt>
                <c:pt idx="3">
                  <c:v>1.0000000000000005E-2</c:v>
                </c:pt>
              </c:numCache>
            </c:numRef>
          </c:val>
        </c:ser>
        <c:axId val="159256960"/>
        <c:axId val="159258496"/>
      </c:barChart>
      <c:catAx>
        <c:axId val="159256960"/>
        <c:scaling>
          <c:orientation val="minMax"/>
        </c:scaling>
        <c:axPos val="b"/>
        <c:tickLblPos val="nextTo"/>
        <c:crossAx val="159258496"/>
        <c:crosses val="autoZero"/>
        <c:auto val="1"/>
        <c:lblAlgn val="ctr"/>
        <c:lblOffset val="100"/>
      </c:catAx>
      <c:valAx>
        <c:axId val="159258496"/>
        <c:scaling>
          <c:orientation val="minMax"/>
        </c:scaling>
        <c:axPos val="l"/>
        <c:majorGridlines/>
        <c:numFmt formatCode="0%" sourceLinked="1"/>
        <c:tickLblPos val="nextTo"/>
        <c:crossAx val="15925696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showVal val="1"/>
          </c:dLbls>
          <c:cat>
            <c:strRef>
              <c:f>Sheet9!$A$1:$B$1</c:f>
              <c:strCache>
                <c:ptCount val="2"/>
                <c:pt idx="0">
                  <c:v>Yes</c:v>
                </c:pt>
                <c:pt idx="1">
                  <c:v>No</c:v>
                </c:pt>
              </c:strCache>
            </c:strRef>
          </c:cat>
          <c:val>
            <c:numRef>
              <c:f>Sheet9!$A$2:$B$2</c:f>
              <c:numCache>
                <c:formatCode>0%</c:formatCode>
                <c:ptCount val="2"/>
                <c:pt idx="0">
                  <c:v>0.52</c:v>
                </c:pt>
                <c:pt idx="1">
                  <c:v>0.41000000000000031</c:v>
                </c:pt>
              </c:numCache>
            </c:numRef>
          </c:val>
        </c:ser>
        <c:axId val="159270016"/>
        <c:axId val="159271552"/>
      </c:barChart>
      <c:catAx>
        <c:axId val="159270016"/>
        <c:scaling>
          <c:orientation val="minMax"/>
        </c:scaling>
        <c:axPos val="b"/>
        <c:tickLblPos val="nextTo"/>
        <c:crossAx val="159271552"/>
        <c:crosses val="autoZero"/>
        <c:auto val="1"/>
        <c:lblAlgn val="ctr"/>
        <c:lblOffset val="100"/>
      </c:catAx>
      <c:valAx>
        <c:axId val="159271552"/>
        <c:scaling>
          <c:orientation val="minMax"/>
        </c:scaling>
        <c:axPos val="l"/>
        <c:majorGridlines/>
        <c:numFmt formatCode="0%" sourceLinked="1"/>
        <c:tickLblPos val="nextTo"/>
        <c:crossAx val="15927001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9A67-FFAD-498D-8C59-B23D3992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NAHARKATIYA COLLEGE</Company>
  <LinksUpToDate>false</LinksUpToDate>
  <CharactersWithSpaces>6195</CharactersWithSpaces>
  <SharedDoc>false</SharedDoc>
  <HLinks>
    <vt:vector size="6" baseType="variant">
      <vt:variant>
        <vt:i4>852023</vt:i4>
      </vt:variant>
      <vt:variant>
        <vt:i4>3</vt:i4>
      </vt:variant>
      <vt:variant>
        <vt:i4>0</vt:i4>
      </vt:variant>
      <vt:variant>
        <vt:i4>5</vt:i4>
      </vt:variant>
      <vt:variant>
        <vt:lpwstr>mailto:Email-nhkcollege@yahoo.co.in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IQAC-MAIN</cp:lastModifiedBy>
  <cp:revision>33</cp:revision>
  <cp:lastPrinted>2020-02-13T08:05:00Z</cp:lastPrinted>
  <dcterms:created xsi:type="dcterms:W3CDTF">2019-08-28T04:02:00Z</dcterms:created>
  <dcterms:modified xsi:type="dcterms:W3CDTF">2023-05-06T10:51:00Z</dcterms:modified>
</cp:coreProperties>
</file>